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1A309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075C1">
        <w:rPr>
          <w:rFonts w:ascii="Times New Roman" w:hAnsi="Times New Roman" w:cs="Times New Roman"/>
          <w:b/>
          <w:caps/>
          <w:sz w:val="24"/>
          <w:szCs w:val="24"/>
        </w:rPr>
        <w:t xml:space="preserve">МИНИСТЕРСТВО ОБРАЗОВАНИЯ </w:t>
      </w:r>
      <w:r w:rsidR="003D252F">
        <w:rPr>
          <w:rFonts w:ascii="Times New Roman" w:hAnsi="Times New Roman" w:cs="Times New Roman"/>
          <w:b/>
          <w:caps/>
          <w:sz w:val="24"/>
          <w:szCs w:val="24"/>
        </w:rPr>
        <w:t xml:space="preserve">и науки </w:t>
      </w:r>
      <w:r w:rsidRPr="007075C1">
        <w:rPr>
          <w:rFonts w:ascii="Times New Roman" w:hAnsi="Times New Roman" w:cs="Times New Roman"/>
          <w:b/>
          <w:caps/>
          <w:sz w:val="24"/>
          <w:szCs w:val="24"/>
        </w:rPr>
        <w:t>РЕСПУБЛИКИ БАШКОРТОСТАН</w:t>
      </w:r>
    </w:p>
    <w:p w:rsidR="001A3096" w:rsidRPr="007075C1" w:rsidRDefault="00A7747D" w:rsidP="001A309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D53F6">
        <w:rPr>
          <w:rFonts w:ascii="Times New Roman" w:hAnsi="Times New Roman" w:cs="Times New Roman"/>
          <w:b/>
          <w:caps/>
          <w:sz w:val="24"/>
          <w:szCs w:val="24"/>
        </w:rPr>
        <w:t>Го</w:t>
      </w:r>
      <w:r w:rsidRPr="007075C1">
        <w:rPr>
          <w:rFonts w:ascii="Times New Roman" w:hAnsi="Times New Roman" w:cs="Times New Roman"/>
          <w:b/>
          <w:caps/>
          <w:sz w:val="24"/>
          <w:szCs w:val="24"/>
        </w:rPr>
        <w:t>сударственное бюджетное ПРОФЕССИональное образовательное учреждение</w:t>
      </w:r>
    </w:p>
    <w:p w:rsidR="001A3096" w:rsidRPr="007075C1" w:rsidRDefault="00E57D2C" w:rsidP="001A309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075C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1A3096" w:rsidRPr="007075C1">
        <w:rPr>
          <w:rFonts w:ascii="Times New Roman" w:hAnsi="Times New Roman" w:cs="Times New Roman"/>
          <w:b/>
          <w:caps/>
          <w:sz w:val="24"/>
          <w:szCs w:val="24"/>
        </w:rPr>
        <w:t>«УФИМСКИЙ КОЛЛЕДЖ РАДИОЭЛЕКТРОНИКИ, телекоммуникаций и безопасности»</w:t>
      </w:r>
    </w:p>
    <w:p w:rsidR="001A3096" w:rsidRPr="007075C1" w:rsidRDefault="001A3096" w:rsidP="001A309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A3096" w:rsidRDefault="001A3096" w:rsidP="001A3096">
      <w:pPr>
        <w:jc w:val="center"/>
        <w:rPr>
          <w:rFonts w:cs="Times New Roman"/>
          <w:b/>
          <w:i/>
          <w:caps/>
          <w:sz w:val="36"/>
          <w:szCs w:val="24"/>
        </w:rPr>
      </w:pPr>
    </w:p>
    <w:p w:rsidR="0024781F" w:rsidRDefault="0024781F" w:rsidP="001A3096">
      <w:pPr>
        <w:jc w:val="center"/>
        <w:rPr>
          <w:rFonts w:cs="Times New Roman"/>
          <w:b/>
          <w:i/>
          <w:caps/>
          <w:sz w:val="36"/>
          <w:szCs w:val="24"/>
        </w:rPr>
      </w:pPr>
    </w:p>
    <w:p w:rsidR="0024781F" w:rsidRPr="0024781F" w:rsidRDefault="0024781F" w:rsidP="001A3096">
      <w:pPr>
        <w:jc w:val="center"/>
        <w:rPr>
          <w:rFonts w:cs="Times New Roman"/>
          <w:b/>
          <w:i/>
          <w:caps/>
          <w:sz w:val="36"/>
          <w:szCs w:val="24"/>
        </w:rPr>
      </w:pPr>
    </w:p>
    <w:p w:rsidR="001A3096" w:rsidRPr="001A3096" w:rsidRDefault="001A3096" w:rsidP="001A3096">
      <w:pPr>
        <w:jc w:val="center"/>
        <w:rPr>
          <w:rFonts w:ascii="Baskerville Old Face" w:hAnsi="Baskerville Old Face" w:cs="Times New Roman"/>
          <w:b/>
          <w:i/>
          <w:caps/>
          <w:sz w:val="44"/>
          <w:szCs w:val="24"/>
        </w:rPr>
      </w:pP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Современные</w:t>
      </w:r>
      <w:r w:rsidRPr="001A3096">
        <w:rPr>
          <w:rFonts w:ascii="Baskerville Old Face" w:hAnsi="Baskerville Old Face" w:cs="Times New Roman"/>
          <w:b/>
          <w:i/>
          <w:caps/>
          <w:sz w:val="44"/>
          <w:szCs w:val="24"/>
        </w:rPr>
        <w:t xml:space="preserve"> </w:t>
      </w: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технологии</w:t>
      </w:r>
      <w:r w:rsidRPr="001A3096">
        <w:rPr>
          <w:rFonts w:ascii="Baskerville Old Face" w:hAnsi="Baskerville Old Face" w:cs="Times New Roman"/>
          <w:b/>
          <w:i/>
          <w:caps/>
          <w:sz w:val="44"/>
          <w:szCs w:val="24"/>
        </w:rPr>
        <w:t xml:space="preserve">, </w:t>
      </w: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методы</w:t>
      </w:r>
      <w:r w:rsidRPr="001A3096">
        <w:rPr>
          <w:rFonts w:ascii="Baskerville Old Face" w:hAnsi="Baskerville Old Face" w:cs="Times New Roman"/>
          <w:b/>
          <w:i/>
          <w:caps/>
          <w:sz w:val="44"/>
          <w:szCs w:val="24"/>
        </w:rPr>
        <w:t xml:space="preserve"> </w:t>
      </w: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и</w:t>
      </w:r>
      <w:r w:rsidRPr="001A3096">
        <w:rPr>
          <w:rFonts w:ascii="Baskerville Old Face" w:hAnsi="Baskerville Old Face" w:cs="Times New Roman"/>
          <w:b/>
          <w:i/>
          <w:caps/>
          <w:sz w:val="44"/>
          <w:szCs w:val="24"/>
        </w:rPr>
        <w:t xml:space="preserve"> </w:t>
      </w: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средства</w:t>
      </w:r>
      <w:r w:rsidRPr="001A3096">
        <w:rPr>
          <w:rFonts w:ascii="Baskerville Old Face" w:hAnsi="Baskerville Old Face" w:cs="Times New Roman"/>
          <w:b/>
          <w:i/>
          <w:caps/>
          <w:sz w:val="44"/>
          <w:szCs w:val="24"/>
        </w:rPr>
        <w:t xml:space="preserve"> </w:t>
      </w:r>
      <w:r w:rsidRPr="001A3096">
        <w:rPr>
          <w:rFonts w:ascii="Times New Roman" w:hAnsi="Times New Roman" w:cs="Times New Roman"/>
          <w:b/>
          <w:i/>
          <w:caps/>
          <w:sz w:val="44"/>
          <w:szCs w:val="24"/>
        </w:rPr>
        <w:t>телекоммуникации</w:t>
      </w:r>
    </w:p>
    <w:p w:rsidR="001A3096" w:rsidRPr="007075C1" w:rsidRDefault="001A3096" w:rsidP="001A309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A3096" w:rsidRPr="007075C1" w:rsidRDefault="001A3096" w:rsidP="001A309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A3096" w:rsidRPr="0024781F" w:rsidRDefault="00C9546F" w:rsidP="001A3096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  <w:lang w:val="en-US"/>
        </w:rPr>
        <w:t>X</w:t>
      </w:r>
      <w:r w:rsidR="00616BD7">
        <w:rPr>
          <w:rFonts w:ascii="Times New Roman" w:hAnsi="Times New Roman" w:cs="Times New Roman"/>
          <w:b/>
          <w:caps/>
          <w:sz w:val="28"/>
          <w:szCs w:val="24"/>
          <w:lang w:val="en-US"/>
        </w:rPr>
        <w:t>V</w:t>
      </w:r>
      <w:r w:rsidR="00AA6B95">
        <w:rPr>
          <w:rFonts w:ascii="Times New Roman" w:hAnsi="Times New Roman" w:cs="Times New Roman"/>
          <w:b/>
          <w:caps/>
          <w:sz w:val="28"/>
          <w:szCs w:val="24"/>
          <w:lang w:val="en-US"/>
        </w:rPr>
        <w:t>I</w:t>
      </w:r>
      <w:r w:rsidR="001A3096" w:rsidRPr="0024781F">
        <w:rPr>
          <w:rFonts w:ascii="Times New Roman" w:hAnsi="Times New Roman" w:cs="Times New Roman"/>
          <w:b/>
          <w:caps/>
          <w:sz w:val="28"/>
          <w:szCs w:val="24"/>
        </w:rPr>
        <w:t xml:space="preserve"> студенческая научно – практическая конференция</w:t>
      </w:r>
    </w:p>
    <w:p w:rsidR="001A3096" w:rsidRDefault="001A309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B78F5" w:rsidRDefault="009B78F5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Default="001A3096" w:rsidP="00EB0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096" w:rsidRPr="00A10106" w:rsidRDefault="00C9546F" w:rsidP="0024781F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Уфа </w:t>
      </w:r>
      <w:r w:rsidR="00D06506">
        <w:rPr>
          <w:rFonts w:ascii="Times New Roman" w:hAnsi="Times New Roman" w:cs="Times New Roman"/>
          <w:sz w:val="28"/>
          <w:szCs w:val="24"/>
        </w:rPr>
        <w:t>–</w:t>
      </w:r>
      <w:r w:rsidR="000750F5">
        <w:rPr>
          <w:rFonts w:ascii="Times New Roman" w:hAnsi="Times New Roman" w:cs="Times New Roman"/>
          <w:sz w:val="28"/>
          <w:szCs w:val="24"/>
        </w:rPr>
        <w:t xml:space="preserve"> 202</w:t>
      </w:r>
      <w:r w:rsidR="000750F5" w:rsidRPr="00A10106">
        <w:rPr>
          <w:rFonts w:ascii="Times New Roman" w:hAnsi="Times New Roman" w:cs="Times New Roman"/>
          <w:sz w:val="28"/>
          <w:szCs w:val="24"/>
        </w:rPr>
        <w:t>2</w:t>
      </w:r>
    </w:p>
    <w:p w:rsidR="00D06506" w:rsidRDefault="00D06506" w:rsidP="0024781F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:rsidR="001A3096" w:rsidRDefault="001A3096" w:rsidP="00902E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81F" w:rsidRPr="00A24CAB" w:rsidRDefault="0024781F" w:rsidP="008E2EF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24CAB">
        <w:rPr>
          <w:rFonts w:ascii="Times New Roman" w:hAnsi="Times New Roman" w:cs="Times New Roman"/>
          <w:b/>
          <w:sz w:val="32"/>
          <w:szCs w:val="24"/>
        </w:rPr>
        <w:lastRenderedPageBreak/>
        <w:t>Содержание</w:t>
      </w:r>
    </w:p>
    <w:p w:rsidR="000750F5" w:rsidRPr="00CB4394" w:rsidRDefault="00A3508D" w:rsidP="00CC6AC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«</w:t>
      </w:r>
      <w:r w:rsidR="000750F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Проектирование сети </w:t>
      </w:r>
      <w:r w:rsidR="000750F5">
        <w:rPr>
          <w:rFonts w:ascii="Times New Roman" w:hAnsi="Times New Roman" w:cs="Times New Roman"/>
          <w:bCs/>
          <w:i/>
          <w:sz w:val="24"/>
          <w:szCs w:val="24"/>
          <w:lang w:val="en-US" w:eastAsia="ru-RU"/>
        </w:rPr>
        <w:t>Wi</w:t>
      </w:r>
      <w:r w:rsidR="000750F5" w:rsidRPr="00F37D8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-</w:t>
      </w:r>
      <w:r w:rsidR="000750F5">
        <w:rPr>
          <w:rFonts w:ascii="Times New Roman" w:hAnsi="Times New Roman" w:cs="Times New Roman"/>
          <w:bCs/>
          <w:i/>
          <w:sz w:val="24"/>
          <w:szCs w:val="24"/>
          <w:lang w:val="en-US" w:eastAsia="ru-RU"/>
        </w:rPr>
        <w:t>Fi</w:t>
      </w:r>
      <w:r w:rsidR="000750F5" w:rsidRPr="00F37D87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6 </w:t>
      </w:r>
      <w:r w:rsidR="000750F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на ПАО </w:t>
      </w:r>
      <w:proofErr w:type="spellStart"/>
      <w:r w:rsidR="000750F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ТрансКонтейнер</w:t>
      </w:r>
      <w:proofErr w:type="spellEnd"/>
      <w:r w:rsidR="000750F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» Глухих П.А</w:t>
      </w:r>
      <w:r w:rsidR="000750F5" w:rsidRPr="00CB439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.,</w:t>
      </w:r>
      <w:r w:rsidR="000750F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="000750F5" w:rsidRPr="00CB4394">
        <w:rPr>
          <w:rFonts w:ascii="Times New Roman" w:hAnsi="Times New Roman" w:cs="Times New Roman"/>
          <w:bCs/>
          <w:i/>
          <w:sz w:val="24"/>
          <w:szCs w:val="24"/>
        </w:rPr>
        <w:t>Кабиров</w:t>
      </w:r>
      <w:r w:rsidR="000750F5">
        <w:rPr>
          <w:rFonts w:ascii="Times New Roman" w:hAnsi="Times New Roman" w:cs="Times New Roman"/>
          <w:bCs/>
          <w:i/>
          <w:sz w:val="24"/>
          <w:szCs w:val="24"/>
        </w:rPr>
        <w:t>а</w:t>
      </w:r>
      <w:proofErr w:type="spellEnd"/>
      <w:r w:rsidR="000750F5">
        <w:rPr>
          <w:rFonts w:ascii="Times New Roman" w:hAnsi="Times New Roman" w:cs="Times New Roman"/>
          <w:bCs/>
          <w:i/>
          <w:sz w:val="24"/>
          <w:szCs w:val="24"/>
        </w:rPr>
        <w:t xml:space="preserve"> Э.Р</w:t>
      </w:r>
      <w:r w:rsidR="000750F5" w:rsidRPr="00CB4394">
        <w:rPr>
          <w:rFonts w:ascii="Times New Roman" w:hAnsi="Times New Roman" w:cs="Times New Roman"/>
          <w:bCs/>
          <w:i/>
          <w:sz w:val="24"/>
          <w:szCs w:val="24"/>
        </w:rPr>
        <w:t>.................................................................................................................</w:t>
      </w:r>
      <w:r w:rsidR="000750F5">
        <w:rPr>
          <w:rFonts w:ascii="Times New Roman" w:hAnsi="Times New Roman" w:cs="Times New Roman"/>
          <w:bCs/>
          <w:i/>
          <w:sz w:val="24"/>
          <w:szCs w:val="24"/>
        </w:rPr>
        <w:t>.........................</w:t>
      </w:r>
      <w:r w:rsidR="005A063D">
        <w:rPr>
          <w:rFonts w:ascii="Times New Roman" w:hAnsi="Times New Roman" w:cs="Times New Roman"/>
          <w:bCs/>
          <w:i/>
          <w:sz w:val="24"/>
          <w:szCs w:val="24"/>
        </w:rPr>
        <w:t>...</w:t>
      </w:r>
      <w:r w:rsidR="00AA6B95">
        <w:rPr>
          <w:rFonts w:ascii="Times New Roman" w:hAnsi="Times New Roman" w:cs="Times New Roman"/>
          <w:bCs/>
          <w:i/>
          <w:sz w:val="24"/>
          <w:szCs w:val="24"/>
        </w:rPr>
        <w:t>...</w:t>
      </w:r>
      <w:r w:rsidR="005A063D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0750F5" w:rsidRPr="00CB4394">
        <w:rPr>
          <w:rFonts w:ascii="Times New Roman" w:hAnsi="Times New Roman" w:cs="Times New Roman"/>
          <w:bCs/>
          <w:i/>
          <w:sz w:val="24"/>
          <w:szCs w:val="24"/>
        </w:rPr>
        <w:t>.3</w:t>
      </w:r>
    </w:p>
    <w:p w:rsidR="000750F5" w:rsidRPr="00CB4394" w:rsidRDefault="000750F5" w:rsidP="00CC6ACC">
      <w:pPr>
        <w:pStyle w:val="a8"/>
        <w:numPr>
          <w:ilvl w:val="0"/>
          <w:numId w:val="1"/>
        </w:numPr>
        <w:spacing w:after="0" w:line="360" w:lineRule="auto"/>
        <w:ind w:right="-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394">
        <w:rPr>
          <w:rFonts w:ascii="Times New Roman" w:hAnsi="Times New Roman" w:cs="Times New Roman"/>
          <w:i/>
          <w:color w:val="000000"/>
          <w:sz w:val="24"/>
          <w:szCs w:val="24"/>
        </w:rPr>
        <w:t>«</w:t>
      </w:r>
      <w:r w:rsidRPr="0014676E">
        <w:rPr>
          <w:rFonts w:ascii="Times New Roman" w:hAnsi="Times New Roman" w:cs="Times New Roman"/>
          <w:bCs/>
          <w:i/>
          <w:sz w:val="24"/>
          <w:szCs w:val="24"/>
        </w:rPr>
        <w:t xml:space="preserve">Построение </w:t>
      </w:r>
      <w:proofErr w:type="spellStart"/>
      <w:r w:rsidRPr="0014676E">
        <w:rPr>
          <w:rFonts w:ascii="Times New Roman" w:hAnsi="Times New Roman" w:cs="Times New Roman"/>
          <w:bCs/>
          <w:i/>
          <w:sz w:val="24"/>
          <w:szCs w:val="24"/>
        </w:rPr>
        <w:t>WiFi</w:t>
      </w:r>
      <w:proofErr w:type="spellEnd"/>
      <w:r w:rsidRPr="0014676E">
        <w:rPr>
          <w:rFonts w:ascii="Times New Roman" w:hAnsi="Times New Roman" w:cs="Times New Roman"/>
          <w:bCs/>
          <w:i/>
          <w:sz w:val="24"/>
          <w:szCs w:val="24"/>
        </w:rPr>
        <w:t xml:space="preserve"> сети на железн</w:t>
      </w:r>
      <w:r>
        <w:rPr>
          <w:rFonts w:ascii="Times New Roman" w:hAnsi="Times New Roman" w:cs="Times New Roman"/>
          <w:bCs/>
          <w:i/>
          <w:sz w:val="24"/>
          <w:szCs w:val="24"/>
        </w:rPr>
        <w:t>одорожном участке «Аша-Туймазы»</w:t>
      </w:r>
      <w:r w:rsidRPr="00CB4394">
        <w:rPr>
          <w:rFonts w:ascii="Times New Roman" w:hAnsi="Times New Roman" w:cs="Times New Roman"/>
          <w:bCs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Валеев А.И</w:t>
      </w:r>
      <w:r w:rsidRPr="00CB439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CB439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Туктаров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4394">
        <w:rPr>
          <w:rFonts w:ascii="Times New Roman" w:hAnsi="Times New Roman" w:cs="Times New Roman"/>
          <w:i/>
          <w:sz w:val="24"/>
          <w:szCs w:val="24"/>
        </w:rPr>
        <w:t>Р</w:t>
      </w:r>
      <w:r>
        <w:rPr>
          <w:rFonts w:ascii="Times New Roman" w:hAnsi="Times New Roman" w:cs="Times New Roman"/>
          <w:i/>
          <w:sz w:val="24"/>
          <w:szCs w:val="24"/>
        </w:rPr>
        <w:t>.Ф</w:t>
      </w:r>
      <w:r w:rsidRPr="00CB4394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........................................................................................................</w:t>
      </w:r>
      <w:r>
        <w:rPr>
          <w:rFonts w:ascii="Times New Roman" w:hAnsi="Times New Roman" w:cs="Times New Roman"/>
          <w:i/>
          <w:sz w:val="24"/>
          <w:szCs w:val="24"/>
        </w:rPr>
        <w:t>.........</w:t>
      </w:r>
      <w:r w:rsidR="00AA6B95">
        <w:rPr>
          <w:rFonts w:ascii="Times New Roman" w:hAnsi="Times New Roman" w:cs="Times New Roman"/>
          <w:i/>
          <w:sz w:val="24"/>
          <w:szCs w:val="24"/>
        </w:rPr>
        <w:t>...</w:t>
      </w:r>
      <w:r w:rsidR="00473E50">
        <w:rPr>
          <w:rFonts w:ascii="Times New Roman" w:hAnsi="Times New Roman" w:cs="Times New Roman"/>
          <w:i/>
          <w:sz w:val="24"/>
          <w:szCs w:val="24"/>
        </w:rPr>
        <w:t>.9</w:t>
      </w:r>
    </w:p>
    <w:p w:rsidR="000750F5" w:rsidRPr="00CB4394" w:rsidRDefault="000750F5" w:rsidP="00CC6AC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4394">
        <w:rPr>
          <w:rFonts w:ascii="Times New Roman" w:hAnsi="Times New Roman" w:cs="Times New Roman"/>
          <w:i/>
          <w:sz w:val="24"/>
          <w:szCs w:val="24"/>
        </w:rPr>
        <w:t>«</w:t>
      </w:r>
      <w:r w:rsidRPr="002161DF">
        <w:rPr>
          <w:rFonts w:ascii="Times New Roman" w:hAnsi="Times New Roman" w:cs="Times New Roman"/>
          <w:bCs/>
          <w:i/>
          <w:sz w:val="24"/>
          <w:szCs w:val="24"/>
        </w:rPr>
        <w:t>Модернизации сети телефонной связи на предприятии «</w:t>
      </w:r>
      <w:proofErr w:type="spellStart"/>
      <w:r w:rsidRPr="002161DF">
        <w:rPr>
          <w:rFonts w:ascii="Times New Roman" w:hAnsi="Times New Roman" w:cs="Times New Roman"/>
          <w:bCs/>
          <w:i/>
          <w:sz w:val="24"/>
          <w:szCs w:val="24"/>
        </w:rPr>
        <w:t>Камтэкс-химпром</w:t>
      </w:r>
      <w:proofErr w:type="spellEnd"/>
      <w:r w:rsidRPr="002161DF">
        <w:rPr>
          <w:rFonts w:ascii="Times New Roman" w:hAnsi="Times New Roman" w:cs="Times New Roman"/>
          <w:bCs/>
          <w:i/>
          <w:sz w:val="24"/>
          <w:szCs w:val="24"/>
        </w:rPr>
        <w:t>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Зверев</w:t>
      </w:r>
      <w:r w:rsidRPr="00CB4394">
        <w:rPr>
          <w:rFonts w:ascii="Times New Roman" w:hAnsi="Times New Roman" w:cs="Times New Roman"/>
          <w:bCs/>
          <w:i/>
          <w:sz w:val="24"/>
          <w:szCs w:val="24"/>
        </w:rPr>
        <w:t xml:space="preserve"> А.С.,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Туктарова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Л</w:t>
      </w:r>
      <w:r w:rsidRPr="00CB4394">
        <w:rPr>
          <w:rFonts w:ascii="Times New Roman" w:hAnsi="Times New Roman" w:cs="Times New Roman"/>
          <w:i/>
          <w:sz w:val="24"/>
          <w:szCs w:val="24"/>
        </w:rPr>
        <w:t>.Р.</w:t>
      </w:r>
      <w:r w:rsidRPr="00CB4394">
        <w:rPr>
          <w:rFonts w:ascii="Times New Roman" w:hAnsi="Times New Roman" w:cs="Times New Roman"/>
          <w:bCs/>
          <w:i/>
          <w:sz w:val="24"/>
          <w:szCs w:val="24"/>
        </w:rPr>
        <w:t>………………….............................................................................................</w:t>
      </w:r>
      <w:r w:rsidR="005A063D">
        <w:rPr>
          <w:rFonts w:ascii="Times New Roman" w:hAnsi="Times New Roman" w:cs="Times New Roman"/>
          <w:bCs/>
          <w:i/>
          <w:sz w:val="24"/>
          <w:szCs w:val="24"/>
        </w:rPr>
        <w:t>..</w:t>
      </w:r>
      <w:r w:rsidRPr="00CB4394">
        <w:rPr>
          <w:rFonts w:ascii="Times New Roman" w:hAnsi="Times New Roman" w:cs="Times New Roman"/>
          <w:bCs/>
          <w:i/>
          <w:sz w:val="24"/>
          <w:szCs w:val="24"/>
        </w:rPr>
        <w:t>..</w:t>
      </w:r>
      <w:r w:rsidR="00473E50">
        <w:rPr>
          <w:rFonts w:ascii="Times New Roman" w:hAnsi="Times New Roman" w:cs="Times New Roman"/>
          <w:bCs/>
          <w:i/>
          <w:sz w:val="24"/>
          <w:szCs w:val="24"/>
        </w:rPr>
        <w:t>.16</w:t>
      </w:r>
    </w:p>
    <w:p w:rsidR="000750F5" w:rsidRPr="00EC7D49" w:rsidRDefault="000750F5" w:rsidP="00CC6ACC">
      <w:pPr>
        <w:pStyle w:val="a8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C7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«Проектирование технологической сети связи на участке Пермь </w:t>
      </w:r>
      <w:proofErr w:type="gramStart"/>
      <w:r w:rsidRPr="00EC7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EC7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proofErr w:type="gramEnd"/>
      <w:r w:rsidRPr="00EC7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еменево</w:t>
      </w:r>
      <w:proofErr w:type="spellEnd"/>
      <w:r w:rsidRPr="00EC7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с целью присоединения к сети АО </w:t>
      </w:r>
      <w:proofErr w:type="spellStart"/>
      <w:r w:rsidRPr="00EC7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Связьтранснефть</w:t>
      </w:r>
      <w:proofErr w:type="spellEnd"/>
      <w:r w:rsidRPr="00EC7D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Иванов Е.В.,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Якупова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А.С……………</w:t>
      </w:r>
      <w:r w:rsidR="003273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…..</w:t>
      </w:r>
      <w:r w:rsidR="0032733A">
        <w:rPr>
          <w:rFonts w:ascii="Times New Roman" w:hAnsi="Times New Roman" w:cs="Times New Roman"/>
          <w:bCs/>
          <w:i/>
          <w:sz w:val="24"/>
          <w:szCs w:val="24"/>
        </w:rPr>
        <w:t>...</w:t>
      </w:r>
      <w:r w:rsidR="00AA6B95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32733A">
        <w:rPr>
          <w:rFonts w:ascii="Times New Roman" w:hAnsi="Times New Roman" w:cs="Times New Roman"/>
          <w:bCs/>
          <w:i/>
          <w:sz w:val="24"/>
          <w:szCs w:val="24"/>
        </w:rPr>
        <w:t>...24</w:t>
      </w:r>
    </w:p>
    <w:p w:rsidR="000750F5" w:rsidRPr="00CB4394" w:rsidRDefault="000750F5" w:rsidP="00CC6ACC">
      <w:pPr>
        <w:pStyle w:val="a3"/>
        <w:numPr>
          <w:ilvl w:val="0"/>
          <w:numId w:val="1"/>
        </w:numPr>
        <w:spacing w:after="0" w:afterAutospacing="0" w:line="360" w:lineRule="auto"/>
        <w:contextualSpacing/>
        <w:jc w:val="both"/>
        <w:rPr>
          <w:i/>
        </w:rPr>
      </w:pPr>
      <w:r w:rsidRPr="00CB4394">
        <w:rPr>
          <w:i/>
        </w:rPr>
        <w:t>«</w:t>
      </w:r>
      <w:r w:rsidRPr="00CE1B36">
        <w:rPr>
          <w:i/>
        </w:rPr>
        <w:t>Модернизация сегмента сотовой сети Курской области</w:t>
      </w:r>
      <w:r>
        <w:rPr>
          <w:i/>
        </w:rPr>
        <w:t xml:space="preserve">» </w:t>
      </w:r>
      <w:proofErr w:type="spellStart"/>
      <w:r>
        <w:rPr>
          <w:i/>
        </w:rPr>
        <w:t>Махиянов</w:t>
      </w:r>
      <w:proofErr w:type="spellEnd"/>
      <w:r>
        <w:rPr>
          <w:i/>
        </w:rPr>
        <w:t xml:space="preserve"> Р</w:t>
      </w:r>
      <w:proofErr w:type="gramStart"/>
      <w:r w:rsidRPr="00CB4394">
        <w:rPr>
          <w:i/>
        </w:rPr>
        <w:t>,</w:t>
      </w:r>
      <w:r>
        <w:rPr>
          <w:i/>
        </w:rPr>
        <w:t>Р</w:t>
      </w:r>
      <w:proofErr w:type="gramEnd"/>
      <w:r>
        <w:rPr>
          <w:i/>
        </w:rPr>
        <w:t>., Елистрат</w:t>
      </w:r>
      <w:r w:rsidRPr="00CB4394">
        <w:rPr>
          <w:i/>
        </w:rPr>
        <w:t>ова Э.Р..........................................................................................................</w:t>
      </w:r>
      <w:r w:rsidR="0032733A">
        <w:rPr>
          <w:i/>
        </w:rPr>
        <w:t>................................29</w:t>
      </w:r>
    </w:p>
    <w:p w:rsidR="00A24CAB" w:rsidRPr="00CB4394" w:rsidRDefault="000750F5" w:rsidP="00CC6ACC">
      <w:pPr>
        <w:pStyle w:val="a3"/>
        <w:numPr>
          <w:ilvl w:val="0"/>
          <w:numId w:val="1"/>
        </w:numPr>
        <w:spacing w:after="0" w:afterAutospacing="0" w:line="360" w:lineRule="auto"/>
        <w:contextualSpacing/>
        <w:rPr>
          <w:i/>
        </w:rPr>
      </w:pPr>
      <w:r w:rsidRPr="00CB4394">
        <w:rPr>
          <w:i/>
        </w:rPr>
        <w:t xml:space="preserve"> </w:t>
      </w:r>
      <w:r w:rsidR="0046529A" w:rsidRPr="00CB4394">
        <w:rPr>
          <w:i/>
        </w:rPr>
        <w:t>«</w:t>
      </w:r>
      <w:r w:rsidR="00E149FB" w:rsidRPr="00E149FB">
        <w:rPr>
          <w:i/>
          <w:color w:val="000000"/>
        </w:rPr>
        <w:t>Проектирование лабораторного стенда МЛС. Строительство и эксплуатация ВОЛП</w:t>
      </w:r>
      <w:r w:rsidR="0046529A" w:rsidRPr="00CB4394">
        <w:rPr>
          <w:i/>
        </w:rPr>
        <w:t>»</w:t>
      </w:r>
      <w:r w:rsidR="00E149FB">
        <w:rPr>
          <w:i/>
        </w:rPr>
        <w:t xml:space="preserve"> Закирова К.Р</w:t>
      </w:r>
      <w:r w:rsidR="00636E14" w:rsidRPr="00CB4394">
        <w:rPr>
          <w:i/>
        </w:rPr>
        <w:t xml:space="preserve">., </w:t>
      </w:r>
      <w:r w:rsidR="0075250B">
        <w:rPr>
          <w:i/>
        </w:rPr>
        <w:t xml:space="preserve">Елистратова </w:t>
      </w:r>
      <w:r w:rsidR="00E149FB">
        <w:rPr>
          <w:i/>
        </w:rPr>
        <w:t>Э.</w:t>
      </w:r>
      <w:proofErr w:type="gramStart"/>
      <w:r w:rsidR="00E149FB">
        <w:rPr>
          <w:i/>
        </w:rPr>
        <w:t>Р</w:t>
      </w:r>
      <w:proofErr w:type="gramEnd"/>
      <w:r w:rsidR="00E149FB">
        <w:rPr>
          <w:i/>
        </w:rPr>
        <w:t>…………………………………</w:t>
      </w:r>
      <w:r w:rsidR="00E624C1">
        <w:rPr>
          <w:i/>
        </w:rPr>
        <w:t>…………………………………</w:t>
      </w:r>
      <w:bookmarkStart w:id="0" w:name="_GoBack"/>
      <w:bookmarkEnd w:id="0"/>
      <w:r w:rsidR="00E624C1">
        <w:rPr>
          <w:i/>
        </w:rPr>
        <w:t>....32</w:t>
      </w:r>
    </w:p>
    <w:p w:rsidR="000742C2" w:rsidRPr="0095784C" w:rsidRDefault="0046529A" w:rsidP="00CC6ACC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B4394">
        <w:rPr>
          <w:rFonts w:ascii="Times New Roman" w:hAnsi="Times New Roman" w:cs="Times New Roman"/>
          <w:i/>
          <w:sz w:val="24"/>
          <w:szCs w:val="24"/>
        </w:rPr>
        <w:t>«</w:t>
      </w:r>
      <w:r w:rsidR="0095784C" w:rsidRPr="0095784C">
        <w:rPr>
          <w:rFonts w:ascii="Times New Roman" w:hAnsi="Times New Roman" w:cs="Times New Roman"/>
          <w:bCs/>
          <w:i/>
          <w:sz w:val="24"/>
          <w:szCs w:val="24"/>
        </w:rPr>
        <w:t xml:space="preserve">Проектирование сети LTE в </w:t>
      </w:r>
      <w:proofErr w:type="spellStart"/>
      <w:r w:rsidR="0095784C" w:rsidRPr="0095784C">
        <w:rPr>
          <w:rFonts w:ascii="Times New Roman" w:hAnsi="Times New Roman" w:cs="Times New Roman"/>
          <w:bCs/>
          <w:i/>
          <w:sz w:val="24"/>
          <w:szCs w:val="24"/>
        </w:rPr>
        <w:t>мкр</w:t>
      </w:r>
      <w:proofErr w:type="spellEnd"/>
      <w:r w:rsidR="0095784C" w:rsidRPr="0095784C">
        <w:rPr>
          <w:rFonts w:ascii="Times New Roman" w:hAnsi="Times New Roman" w:cs="Times New Roman"/>
          <w:bCs/>
          <w:i/>
          <w:sz w:val="24"/>
          <w:szCs w:val="24"/>
        </w:rPr>
        <w:t xml:space="preserve">. Белые росы </w:t>
      </w:r>
      <w:proofErr w:type="spellStart"/>
      <w:r w:rsidR="0095784C" w:rsidRPr="0095784C">
        <w:rPr>
          <w:rFonts w:ascii="Times New Roman" w:hAnsi="Times New Roman" w:cs="Times New Roman"/>
          <w:bCs/>
          <w:i/>
          <w:sz w:val="24"/>
          <w:szCs w:val="24"/>
        </w:rPr>
        <w:t>г</w:t>
      </w:r>
      <w:proofErr w:type="gramStart"/>
      <w:r w:rsidR="0095784C" w:rsidRPr="0095784C">
        <w:rPr>
          <w:rFonts w:ascii="Times New Roman" w:hAnsi="Times New Roman" w:cs="Times New Roman"/>
          <w:bCs/>
          <w:i/>
          <w:sz w:val="24"/>
          <w:szCs w:val="24"/>
        </w:rPr>
        <w:t>.У</w:t>
      </w:r>
      <w:proofErr w:type="gramEnd"/>
      <w:r w:rsidR="0095784C" w:rsidRPr="0095784C">
        <w:rPr>
          <w:rFonts w:ascii="Times New Roman" w:hAnsi="Times New Roman" w:cs="Times New Roman"/>
          <w:bCs/>
          <w:i/>
          <w:sz w:val="24"/>
          <w:szCs w:val="24"/>
        </w:rPr>
        <w:t>фа</w:t>
      </w:r>
      <w:proofErr w:type="spellEnd"/>
      <w:r w:rsidRPr="00CB4394">
        <w:rPr>
          <w:rFonts w:ascii="Times New Roman" w:hAnsi="Times New Roman" w:cs="Times New Roman"/>
          <w:i/>
          <w:sz w:val="24"/>
          <w:szCs w:val="24"/>
        </w:rPr>
        <w:t>»</w:t>
      </w:r>
      <w:r w:rsidR="0095784C">
        <w:rPr>
          <w:rFonts w:ascii="Times New Roman" w:hAnsi="Times New Roman" w:cs="Times New Roman"/>
          <w:i/>
          <w:sz w:val="24"/>
          <w:szCs w:val="24"/>
        </w:rPr>
        <w:t xml:space="preserve"> Михайлов А.</w:t>
      </w:r>
      <w:r w:rsidR="00636E14" w:rsidRPr="0095784C">
        <w:rPr>
          <w:rFonts w:ascii="Times New Roman" w:hAnsi="Times New Roman" w:cs="Times New Roman"/>
          <w:i/>
          <w:sz w:val="24"/>
          <w:szCs w:val="24"/>
        </w:rPr>
        <w:t xml:space="preserve">А., </w:t>
      </w:r>
      <w:proofErr w:type="spellStart"/>
      <w:r w:rsidR="00E624C1">
        <w:rPr>
          <w:rFonts w:ascii="Times New Roman" w:hAnsi="Times New Roman" w:cs="Times New Roman"/>
          <w:i/>
          <w:sz w:val="24"/>
          <w:szCs w:val="24"/>
        </w:rPr>
        <w:t>Кабирова</w:t>
      </w:r>
      <w:proofErr w:type="spellEnd"/>
      <w:r w:rsidR="00E624C1">
        <w:rPr>
          <w:rFonts w:ascii="Times New Roman" w:hAnsi="Times New Roman" w:cs="Times New Roman"/>
          <w:i/>
          <w:sz w:val="24"/>
          <w:szCs w:val="24"/>
        </w:rPr>
        <w:t xml:space="preserve"> Э.Р….</w:t>
      </w:r>
      <w:r w:rsidR="003C41B3" w:rsidRPr="0095784C">
        <w:rPr>
          <w:rFonts w:ascii="Times New Roman" w:hAnsi="Times New Roman" w:cs="Times New Roman"/>
          <w:i/>
          <w:sz w:val="24"/>
          <w:szCs w:val="24"/>
        </w:rPr>
        <w:t>..</w:t>
      </w:r>
      <w:r w:rsidR="0075250B">
        <w:rPr>
          <w:rFonts w:ascii="Times New Roman" w:hAnsi="Times New Roman" w:cs="Times New Roman"/>
          <w:i/>
          <w:sz w:val="24"/>
          <w:szCs w:val="24"/>
        </w:rPr>
        <w:t>..</w:t>
      </w:r>
      <w:r w:rsidR="00E624C1">
        <w:rPr>
          <w:rFonts w:ascii="Times New Roman" w:hAnsi="Times New Roman" w:cs="Times New Roman"/>
          <w:i/>
          <w:sz w:val="24"/>
          <w:szCs w:val="24"/>
        </w:rPr>
        <w:t>39</w:t>
      </w:r>
    </w:p>
    <w:p w:rsidR="003D252F" w:rsidRPr="00CB4394" w:rsidRDefault="00A0137B" w:rsidP="00CC6ACC">
      <w:pPr>
        <w:pStyle w:val="a8"/>
        <w:numPr>
          <w:ilvl w:val="0"/>
          <w:numId w:val="1"/>
        </w:numPr>
        <w:spacing w:after="0" w:line="360" w:lineRule="auto"/>
        <w:ind w:right="-2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CB4394">
        <w:rPr>
          <w:rFonts w:ascii="Times New Roman" w:hAnsi="Times New Roman" w:cs="Times New Roman"/>
          <w:i/>
          <w:color w:val="000000"/>
          <w:sz w:val="24"/>
          <w:szCs w:val="24"/>
        </w:rPr>
        <w:t>«</w:t>
      </w:r>
      <w:r w:rsidR="005A063D" w:rsidRPr="005A063D">
        <w:rPr>
          <w:rFonts w:ascii="Times New Roman" w:hAnsi="Times New Roman" w:cs="Times New Roman"/>
          <w:i/>
          <w:sz w:val="24"/>
          <w:szCs w:val="24"/>
        </w:rPr>
        <w:t xml:space="preserve">Внедрение технологии </w:t>
      </w:r>
      <w:proofErr w:type="spellStart"/>
      <w:r w:rsidR="005A063D" w:rsidRPr="005A063D">
        <w:rPr>
          <w:rFonts w:ascii="Times New Roman" w:hAnsi="Times New Roman" w:cs="Times New Roman"/>
          <w:i/>
          <w:sz w:val="24"/>
          <w:szCs w:val="24"/>
        </w:rPr>
        <w:t>eSIM</w:t>
      </w:r>
      <w:proofErr w:type="spellEnd"/>
      <w:r w:rsidR="005A063D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5A063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Смирнов Д.Т., </w:t>
      </w:r>
      <w:proofErr w:type="spellStart"/>
      <w:r w:rsidR="005A063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Кабирова</w:t>
      </w:r>
      <w:proofErr w:type="spellEnd"/>
      <w:r w:rsidR="003D252F" w:rsidRPr="00CB439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Э.</w:t>
      </w:r>
      <w:proofErr w:type="gramStart"/>
      <w:r w:rsidR="003D252F" w:rsidRPr="00CB439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Р</w:t>
      </w:r>
      <w:proofErr w:type="gramEnd"/>
      <w:r w:rsidR="003D252F" w:rsidRPr="00CB439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…………………</w:t>
      </w:r>
      <w:r w:rsidRPr="00CB439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  <w:r w:rsidR="003C41B3" w:rsidRPr="00CB4394">
        <w:rPr>
          <w:rFonts w:ascii="Times New Roman" w:hAnsi="Times New Roman" w:cs="Times New Roman"/>
          <w:i/>
          <w:sz w:val="24"/>
          <w:szCs w:val="24"/>
        </w:rPr>
        <w:t>.</w:t>
      </w:r>
      <w:r w:rsidR="005A063D">
        <w:rPr>
          <w:rFonts w:ascii="Times New Roman" w:hAnsi="Times New Roman" w:cs="Times New Roman"/>
          <w:i/>
          <w:sz w:val="24"/>
          <w:szCs w:val="24"/>
        </w:rPr>
        <w:t>..</w:t>
      </w:r>
      <w:r w:rsidR="00A24CAB" w:rsidRPr="00CB4394">
        <w:rPr>
          <w:rFonts w:ascii="Times New Roman" w:hAnsi="Times New Roman" w:cs="Times New Roman"/>
          <w:i/>
          <w:sz w:val="24"/>
          <w:szCs w:val="24"/>
        </w:rPr>
        <w:t>..</w:t>
      </w:r>
      <w:r w:rsidR="00E624C1">
        <w:rPr>
          <w:rFonts w:ascii="Times New Roman" w:hAnsi="Times New Roman" w:cs="Times New Roman"/>
          <w:i/>
          <w:sz w:val="24"/>
          <w:szCs w:val="24"/>
        </w:rPr>
        <w:t>....................42</w:t>
      </w:r>
    </w:p>
    <w:p w:rsidR="00AD0C18" w:rsidRPr="00CB4394" w:rsidRDefault="00A0137B" w:rsidP="00356B48">
      <w:pPr>
        <w:pStyle w:val="a8"/>
        <w:numPr>
          <w:ilvl w:val="0"/>
          <w:numId w:val="1"/>
        </w:numPr>
        <w:tabs>
          <w:tab w:val="left" w:pos="284"/>
        </w:tabs>
        <w:spacing w:after="0" w:line="360" w:lineRule="auto"/>
        <w:ind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B4394">
        <w:rPr>
          <w:rFonts w:ascii="Times New Roman" w:hAnsi="Times New Roman" w:cs="Times New Roman"/>
          <w:i/>
          <w:sz w:val="24"/>
          <w:szCs w:val="24"/>
        </w:rPr>
        <w:t>«</w:t>
      </w:r>
      <w:r w:rsidR="00356B48" w:rsidRPr="00356B48">
        <w:rPr>
          <w:rFonts w:ascii="Times New Roman" w:hAnsi="Times New Roman"/>
          <w:bCs/>
          <w:sz w:val="24"/>
          <w:szCs w:val="24"/>
        </w:rPr>
        <w:t>Проектирование сети связи на участке г. Лениногорск – г. Уфа с целью присо</w:t>
      </w:r>
      <w:r w:rsidR="00356B48">
        <w:rPr>
          <w:rFonts w:ascii="Times New Roman" w:hAnsi="Times New Roman"/>
          <w:bCs/>
          <w:sz w:val="24"/>
          <w:szCs w:val="24"/>
        </w:rPr>
        <w:t>единения к сети ПАО «Ростелеком</w:t>
      </w:r>
      <w:r w:rsidR="00AD0C18" w:rsidRPr="00CB4394">
        <w:rPr>
          <w:rFonts w:ascii="Times New Roman" w:hAnsi="Times New Roman"/>
          <w:bCs/>
          <w:sz w:val="24"/>
          <w:szCs w:val="24"/>
        </w:rPr>
        <w:t>»</w:t>
      </w:r>
      <w:r w:rsidR="00AD0C18" w:rsidRPr="00CB439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="00356B4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Яникеев</w:t>
      </w:r>
      <w:proofErr w:type="spellEnd"/>
      <w:r w:rsidR="00356B4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К.</w:t>
      </w:r>
      <w:r w:rsidR="0075250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Э</w:t>
      </w:r>
      <w:r w:rsidR="00AD0C18" w:rsidRPr="00CB439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., </w:t>
      </w:r>
      <w:proofErr w:type="spellStart"/>
      <w:r w:rsidR="0075250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Якупова</w:t>
      </w:r>
      <w:proofErr w:type="spellEnd"/>
      <w:r w:rsidR="0075250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А.С</w:t>
      </w:r>
      <w:r w:rsidRPr="00CB439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.............................................</w:t>
      </w:r>
      <w:r w:rsidR="00E624C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..........</w:t>
      </w:r>
      <w:r w:rsidR="00A24CAB" w:rsidRPr="00CB4394">
        <w:rPr>
          <w:rFonts w:ascii="Times New Roman" w:hAnsi="Times New Roman" w:cs="Times New Roman"/>
          <w:i/>
          <w:sz w:val="24"/>
          <w:szCs w:val="24"/>
        </w:rPr>
        <w:t>...</w:t>
      </w:r>
      <w:r w:rsidR="00E624C1">
        <w:rPr>
          <w:rFonts w:ascii="Times New Roman" w:hAnsi="Times New Roman" w:cs="Times New Roman"/>
          <w:sz w:val="24"/>
          <w:szCs w:val="24"/>
        </w:rPr>
        <w:t>46</w:t>
      </w:r>
    </w:p>
    <w:p w:rsidR="00902E44" w:rsidRDefault="00902E44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624C1" w:rsidRPr="00A10106" w:rsidRDefault="00E624C1" w:rsidP="00902E44">
      <w:pPr>
        <w:pStyle w:val="a8"/>
        <w:tabs>
          <w:tab w:val="left" w:pos="284"/>
        </w:tabs>
        <w:spacing w:after="0" w:line="360" w:lineRule="auto"/>
        <w:ind w:left="630" w:right="-2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0750F5" w:rsidRDefault="000750F5" w:rsidP="00902E44">
      <w:pPr>
        <w:spacing w:line="240" w:lineRule="auto"/>
        <w:ind w:left="142" w:right="281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35F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Тема: </w:t>
      </w:r>
      <w:r w:rsidRPr="00F37D87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«</w:t>
      </w:r>
      <w:r w:rsidRPr="00F37D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Проектирование сети </w:t>
      </w:r>
      <w:r w:rsidRPr="00F37D8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Wi</w:t>
      </w:r>
      <w:r w:rsidRPr="00F37D87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F37D8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Fi</w:t>
      </w:r>
      <w:r w:rsidRPr="00F37D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  на ПАО </w:t>
      </w:r>
      <w:proofErr w:type="spellStart"/>
      <w:r w:rsidRPr="00F37D87">
        <w:rPr>
          <w:rFonts w:ascii="Times New Roman" w:hAnsi="Times New Roman" w:cs="Times New Roman"/>
          <w:b/>
          <w:color w:val="000000"/>
          <w:sz w:val="28"/>
          <w:szCs w:val="28"/>
        </w:rPr>
        <w:t>ТрансКонтейнер</w:t>
      </w:r>
      <w:proofErr w:type="spellEnd"/>
      <w:r w:rsidRPr="00F37D8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750F5" w:rsidRDefault="000750F5" w:rsidP="00902E44">
      <w:pPr>
        <w:spacing w:line="240" w:lineRule="auto"/>
        <w:ind w:left="142" w:right="281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Разработал: Глухих </w:t>
      </w:r>
      <w:r w:rsidR="00E624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П.А</w:t>
      </w:r>
    </w:p>
    <w:p w:rsidR="000750F5" w:rsidRDefault="000750F5" w:rsidP="00902E44">
      <w:pPr>
        <w:spacing w:line="240" w:lineRule="auto"/>
        <w:ind w:left="142" w:right="281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Кабирова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Э</w:t>
      </w:r>
      <w:r w:rsidR="00E624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.Р.</w:t>
      </w:r>
    </w:p>
    <w:p w:rsidR="000750F5" w:rsidRPr="00135F09" w:rsidRDefault="000750F5" w:rsidP="00902E44">
      <w:pPr>
        <w:spacing w:line="240" w:lineRule="auto"/>
        <w:ind w:left="142" w:right="281" w:firstLine="42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750F5" w:rsidRPr="008B144A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315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65315F">
        <w:rPr>
          <w:rFonts w:ascii="Times New Roman" w:hAnsi="Times New Roman" w:cs="Times New Roman"/>
          <w:sz w:val="28"/>
          <w:szCs w:val="28"/>
        </w:rPr>
        <w:t xml:space="preserve"> — это технология создания беспроводной сети, благодаря которой </w:t>
      </w:r>
      <w:r>
        <w:rPr>
          <w:rFonts w:ascii="Times New Roman" w:hAnsi="Times New Roman" w:cs="Times New Roman"/>
          <w:sz w:val="28"/>
          <w:szCs w:val="28"/>
        </w:rPr>
        <w:t xml:space="preserve">устройства такие как компьютеры, ноутбуки, смартфоны </w:t>
      </w:r>
      <w:r w:rsidRPr="0065315F">
        <w:rPr>
          <w:rFonts w:ascii="Times New Roman" w:hAnsi="Times New Roman" w:cs="Times New Roman"/>
          <w:sz w:val="28"/>
          <w:szCs w:val="28"/>
        </w:rPr>
        <w:t xml:space="preserve">и другое </w:t>
      </w:r>
      <w:proofErr w:type="gramStart"/>
      <w:r w:rsidRPr="0065315F">
        <w:rPr>
          <w:rFonts w:ascii="Times New Roman" w:hAnsi="Times New Roman" w:cs="Times New Roman"/>
          <w:sz w:val="28"/>
          <w:szCs w:val="28"/>
        </w:rPr>
        <w:t>оборудование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 принтеры и видеокамеры</w:t>
      </w:r>
      <w:r w:rsidRPr="0065315F">
        <w:rPr>
          <w:rFonts w:ascii="Times New Roman" w:hAnsi="Times New Roman" w:cs="Times New Roman"/>
          <w:sz w:val="28"/>
          <w:szCs w:val="28"/>
        </w:rPr>
        <w:t xml:space="preserve">, получают доступ в Интернет. С помощью </w:t>
      </w:r>
      <w:proofErr w:type="spellStart"/>
      <w:r w:rsidRPr="0065315F">
        <w:rPr>
          <w:rFonts w:ascii="Times New Roman" w:hAnsi="Times New Roman" w:cs="Times New Roman"/>
          <w:sz w:val="28"/>
          <w:szCs w:val="28"/>
        </w:rPr>
        <w:t>Wi</w:t>
      </w:r>
      <w:proofErr w:type="spellEnd"/>
      <w:r w:rsidRPr="0065315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315F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65315F">
        <w:rPr>
          <w:rFonts w:ascii="Times New Roman" w:hAnsi="Times New Roman" w:cs="Times New Roman"/>
          <w:sz w:val="28"/>
          <w:szCs w:val="28"/>
        </w:rPr>
        <w:t xml:space="preserve">-сети эти устройства, как и многие другие, </w:t>
      </w:r>
      <w:r>
        <w:rPr>
          <w:rFonts w:ascii="Times New Roman" w:hAnsi="Times New Roman" w:cs="Times New Roman"/>
          <w:sz w:val="28"/>
          <w:szCs w:val="28"/>
        </w:rPr>
        <w:t xml:space="preserve">могут обмениваться информацией. Подключение </w:t>
      </w:r>
      <w:r w:rsidRPr="0065315F">
        <w:rPr>
          <w:rFonts w:ascii="Times New Roman" w:hAnsi="Times New Roman" w:cs="Times New Roman"/>
          <w:sz w:val="28"/>
          <w:szCs w:val="28"/>
        </w:rPr>
        <w:t xml:space="preserve">к Интернету осуществляется через </w:t>
      </w:r>
      <w:proofErr w:type="gramStart"/>
      <w:r w:rsidRPr="0065315F">
        <w:rPr>
          <w:rFonts w:ascii="Times New Roman" w:hAnsi="Times New Roman" w:cs="Times New Roman"/>
          <w:sz w:val="28"/>
          <w:szCs w:val="28"/>
        </w:rPr>
        <w:t>беспроводной</w:t>
      </w:r>
      <w:proofErr w:type="gramEnd"/>
      <w:r w:rsidRPr="0065315F">
        <w:rPr>
          <w:rFonts w:ascii="Times New Roman" w:hAnsi="Times New Roman" w:cs="Times New Roman"/>
          <w:sz w:val="28"/>
          <w:szCs w:val="28"/>
        </w:rPr>
        <w:t xml:space="preserve"> маршрутизатор.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поставлены следующие </w:t>
      </w:r>
      <w:r w:rsidRPr="00EC2417">
        <w:rPr>
          <w:rFonts w:ascii="Times New Roman" w:hAnsi="Times New Roman" w:cs="Times New Roman"/>
          <w:sz w:val="28"/>
          <w:szCs w:val="28"/>
        </w:rPr>
        <w:t>задачи</w:t>
      </w:r>
      <w:r w:rsidRPr="0004140D">
        <w:rPr>
          <w:rFonts w:ascii="Times New Roman" w:hAnsi="Times New Roman" w:cs="Times New Roman"/>
          <w:sz w:val="28"/>
          <w:szCs w:val="28"/>
        </w:rPr>
        <w:t>:</w:t>
      </w:r>
    </w:p>
    <w:p w:rsidR="000750F5" w:rsidRPr="00854D9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описать технологию </w:t>
      </w:r>
      <w:proofErr w:type="spellStart"/>
      <w:r w:rsidRPr="00F950D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F950D0">
        <w:rPr>
          <w:rFonts w:ascii="Times New Roman" w:hAnsi="Times New Roman" w:cs="Times New Roman"/>
          <w:sz w:val="28"/>
          <w:szCs w:val="28"/>
        </w:rPr>
        <w:t xml:space="preserve"> 6</w:t>
      </w:r>
      <w:r w:rsidRPr="00854D9C">
        <w:rPr>
          <w:rFonts w:ascii="Times New Roman" w:hAnsi="Times New Roman" w:cs="Times New Roman"/>
          <w:sz w:val="28"/>
          <w:szCs w:val="28"/>
        </w:rPr>
        <w:t>;</w:t>
      </w:r>
    </w:p>
    <w:p w:rsidR="000750F5" w:rsidRPr="00854D9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сравнительный анализ беспроводных сетей</w:t>
      </w:r>
      <w:r w:rsidRPr="00854D9C">
        <w:rPr>
          <w:rFonts w:ascii="Times New Roman" w:hAnsi="Times New Roman" w:cs="Times New Roman"/>
          <w:sz w:val="28"/>
          <w:szCs w:val="28"/>
        </w:rPr>
        <w:t>;</w:t>
      </w:r>
    </w:p>
    <w:p w:rsidR="000750F5" w:rsidRPr="00854D9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описать достоинства и недостатки данной технологии</w:t>
      </w:r>
      <w:r w:rsidRPr="00854D9C">
        <w:rPr>
          <w:rFonts w:ascii="Times New Roman" w:hAnsi="Times New Roman" w:cs="Times New Roman"/>
          <w:sz w:val="28"/>
          <w:szCs w:val="28"/>
        </w:rPr>
        <w:t>;</w:t>
      </w:r>
    </w:p>
    <w:p w:rsidR="000750F5" w:rsidRPr="00854D9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описать архитектуру построения сети стандарта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F006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F00659">
        <w:rPr>
          <w:rFonts w:ascii="Times New Roman" w:hAnsi="Times New Roman" w:cs="Times New Roman"/>
          <w:sz w:val="28"/>
          <w:szCs w:val="28"/>
        </w:rPr>
        <w:t xml:space="preserve"> 6</w:t>
      </w:r>
      <w:r w:rsidRPr="00854D9C">
        <w:rPr>
          <w:rFonts w:ascii="Times New Roman" w:hAnsi="Times New Roman" w:cs="Times New Roman"/>
          <w:sz w:val="28"/>
          <w:szCs w:val="28"/>
        </w:rPr>
        <w:t>;</w:t>
      </w:r>
    </w:p>
    <w:p w:rsidR="000750F5" w:rsidRPr="00854D9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охарактеризовать объект проектирования</w:t>
      </w:r>
      <w:r w:rsidRPr="00854D9C">
        <w:rPr>
          <w:rFonts w:ascii="Times New Roman" w:hAnsi="Times New Roman" w:cs="Times New Roman"/>
          <w:sz w:val="28"/>
          <w:szCs w:val="28"/>
        </w:rPr>
        <w:t>;</w:t>
      </w:r>
    </w:p>
    <w:p w:rsidR="000750F5" w:rsidRPr="00854D9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сравнительный анализ и выбор оборудования</w:t>
      </w:r>
      <w:r w:rsidRPr="00854D9C">
        <w:rPr>
          <w:rFonts w:ascii="Times New Roman" w:hAnsi="Times New Roman" w:cs="Times New Roman"/>
          <w:sz w:val="28"/>
          <w:szCs w:val="28"/>
        </w:rPr>
        <w:t>;</w:t>
      </w:r>
    </w:p>
    <w:p w:rsidR="000750F5" w:rsidRPr="00854D9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произвести необходимые расчеты</w:t>
      </w:r>
      <w:r w:rsidRPr="00854D9C">
        <w:rPr>
          <w:rFonts w:ascii="Times New Roman" w:hAnsi="Times New Roman" w:cs="Times New Roman"/>
          <w:sz w:val="28"/>
          <w:szCs w:val="28"/>
        </w:rPr>
        <w:t>;</w:t>
      </w:r>
    </w:p>
    <w:p w:rsidR="000750F5" w:rsidRPr="00854D9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описать процедуру монтажа, установки и настройки систем</w:t>
      </w:r>
      <w:r w:rsidRPr="00854D9C">
        <w:rPr>
          <w:rFonts w:ascii="Times New Roman" w:hAnsi="Times New Roman" w:cs="Times New Roman"/>
          <w:sz w:val="28"/>
          <w:szCs w:val="28"/>
        </w:rPr>
        <w:t>;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мероприятия по охране труда и противопожарной безопасности</w:t>
      </w:r>
      <w:r w:rsidRPr="003979EF">
        <w:rPr>
          <w:rFonts w:ascii="Times New Roman" w:hAnsi="Times New Roman" w:cs="Times New Roman"/>
          <w:sz w:val="28"/>
          <w:szCs w:val="28"/>
        </w:rPr>
        <w:t>.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5FFB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65FFB">
        <w:rPr>
          <w:rFonts w:ascii="Times New Roman" w:hAnsi="Times New Roman" w:cs="Times New Roman"/>
          <w:sz w:val="28"/>
          <w:szCs w:val="28"/>
        </w:rPr>
        <w:t xml:space="preserve"> 6 — это новый стандарт беспроводной связи. </w:t>
      </w:r>
      <w:r w:rsidRPr="0037774C">
        <w:rPr>
          <w:rFonts w:ascii="Times New Roman" w:hAnsi="Times New Roman" w:cs="Times New Roman"/>
          <w:sz w:val="28"/>
          <w:szCs w:val="28"/>
        </w:rPr>
        <w:t>Он также известен как стандарт 802.11 AX. Этот стандарт сможет</w:t>
      </w:r>
      <w:r w:rsidRPr="00E65FFB">
        <w:rPr>
          <w:rFonts w:ascii="Times New Roman" w:hAnsi="Times New Roman" w:cs="Times New Roman"/>
          <w:sz w:val="28"/>
          <w:szCs w:val="28"/>
        </w:rPr>
        <w:t xml:space="preserve"> значительно оптимизировать сетевое подключение и повысить удобство работы пользователей.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65FFB">
        <w:rPr>
          <w:rFonts w:ascii="Times New Roman" w:hAnsi="Times New Roman" w:cs="Times New Roman"/>
          <w:sz w:val="28"/>
          <w:szCs w:val="28"/>
        </w:rPr>
        <w:t xml:space="preserve">еть обеспечивает надежный доступ к данным и приложениям пользователям в организации, у которых есть соответствующее право. Новые разработки в таких </w:t>
      </w:r>
      <w:r w:rsidRPr="00E65FFB">
        <w:rPr>
          <w:rFonts w:ascii="Times New Roman" w:hAnsi="Times New Roman" w:cs="Times New Roman"/>
          <w:sz w:val="28"/>
          <w:szCs w:val="28"/>
        </w:rPr>
        <w:lastRenderedPageBreak/>
        <w:t>технологиях, как Интернет вещей (</w:t>
      </w:r>
      <w:proofErr w:type="spellStart"/>
      <w:r w:rsidRPr="00E65FFB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E65FFB">
        <w:rPr>
          <w:rFonts w:ascii="Times New Roman" w:hAnsi="Times New Roman" w:cs="Times New Roman"/>
          <w:sz w:val="28"/>
          <w:szCs w:val="28"/>
        </w:rPr>
        <w:t xml:space="preserve">), 5G и </w:t>
      </w:r>
      <w:proofErr w:type="spellStart"/>
      <w:r w:rsidRPr="00E65FFB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65FFB">
        <w:rPr>
          <w:rFonts w:ascii="Times New Roman" w:hAnsi="Times New Roman" w:cs="Times New Roman"/>
          <w:sz w:val="28"/>
          <w:szCs w:val="28"/>
        </w:rPr>
        <w:t xml:space="preserve"> 6, помогают решить проблему с мобильным доступом.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FFB">
        <w:rPr>
          <w:rFonts w:ascii="Times New Roman" w:hAnsi="Times New Roman" w:cs="Times New Roman"/>
          <w:sz w:val="28"/>
          <w:szCs w:val="28"/>
        </w:rPr>
        <w:t>Поэтому теперь компании любого размера будут применять совершенно новый способ организации сетей.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был проведен сравнительный анализ между стандартами беспроводных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а именно</w:t>
      </w:r>
      <w:r w:rsidRPr="00392A7C">
        <w:rPr>
          <w:rFonts w:ascii="Times New Roman" w:hAnsi="Times New Roman" w:cs="Times New Roman"/>
          <w:sz w:val="28"/>
          <w:szCs w:val="28"/>
        </w:rPr>
        <w:t>:</w:t>
      </w:r>
    </w:p>
    <w:p w:rsidR="000750F5" w:rsidRPr="00392A7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2A7C">
        <w:rPr>
          <w:rFonts w:ascii="Times New Roman" w:hAnsi="Times New Roman" w:cs="Times New Roman"/>
          <w:sz w:val="28"/>
          <w:szCs w:val="28"/>
          <w:lang w:val="en-US"/>
        </w:rPr>
        <w:t>- Wi-Fi 6 (802.11ax)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750F5" w:rsidRPr="00392A7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2A7C">
        <w:rPr>
          <w:rFonts w:ascii="Times New Roman" w:hAnsi="Times New Roman" w:cs="Times New Roman"/>
          <w:sz w:val="28"/>
          <w:szCs w:val="28"/>
          <w:lang w:val="en-US"/>
        </w:rPr>
        <w:t>- Wi-Fi 5 (802.11ac)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2A7C">
        <w:rPr>
          <w:rFonts w:ascii="Times New Roman" w:hAnsi="Times New Roman" w:cs="Times New Roman"/>
          <w:sz w:val="28"/>
          <w:szCs w:val="28"/>
        </w:rPr>
        <w:t xml:space="preserve">- </w:t>
      </w:r>
      <w:r w:rsidRPr="00392A7C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392A7C">
        <w:rPr>
          <w:rFonts w:ascii="Times New Roman" w:hAnsi="Times New Roman" w:cs="Times New Roman"/>
          <w:sz w:val="28"/>
          <w:szCs w:val="28"/>
        </w:rPr>
        <w:t>-</w:t>
      </w:r>
      <w:r w:rsidRPr="00392A7C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392A7C">
        <w:rPr>
          <w:rFonts w:ascii="Times New Roman" w:hAnsi="Times New Roman" w:cs="Times New Roman"/>
          <w:sz w:val="28"/>
          <w:szCs w:val="28"/>
        </w:rPr>
        <w:t xml:space="preserve"> 4 (802.11</w:t>
      </w:r>
      <w:r w:rsidRPr="00392A7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92A7C"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1681"/>
        <w:gridCol w:w="3827"/>
        <w:gridCol w:w="1241"/>
      </w:tblGrid>
      <w:tr w:rsidR="000750F5" w:rsidRPr="00B24977" w:rsidTr="00902E44">
        <w:trPr>
          <w:jc w:val="center"/>
        </w:trPr>
        <w:tc>
          <w:tcPr>
            <w:tcW w:w="2943" w:type="dxa"/>
          </w:tcPr>
          <w:p w:rsidR="000750F5" w:rsidRPr="00B24977" w:rsidRDefault="000750F5" w:rsidP="00902E44">
            <w:pPr>
              <w:spacing w:line="360" w:lineRule="auto"/>
              <w:ind w:right="281"/>
              <w:outlineLvl w:val="3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B24977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Поколение/стандарт IEEE</w:t>
            </w:r>
          </w:p>
        </w:tc>
        <w:tc>
          <w:tcPr>
            <w:tcW w:w="1560" w:type="dxa"/>
          </w:tcPr>
          <w:p w:rsidR="000750F5" w:rsidRPr="00B24977" w:rsidRDefault="000750F5" w:rsidP="00902E44">
            <w:pPr>
              <w:spacing w:line="360" w:lineRule="auto"/>
              <w:ind w:left="142" w:right="281"/>
              <w:rPr>
                <w:rFonts w:ascii="Times New Roman" w:hAnsi="Times New Roman" w:cs="Times New Roman"/>
                <w:sz w:val="28"/>
                <w:szCs w:val="28"/>
              </w:rPr>
            </w:pPr>
            <w:r w:rsidRPr="00B24977">
              <w:rPr>
                <w:rFonts w:ascii="Times New Roman" w:hAnsi="Times New Roman" w:cs="Times New Roman"/>
                <w:sz w:val="28"/>
                <w:szCs w:val="28"/>
              </w:rPr>
              <w:t>Частота</w:t>
            </w:r>
          </w:p>
        </w:tc>
        <w:tc>
          <w:tcPr>
            <w:tcW w:w="3827" w:type="dxa"/>
          </w:tcPr>
          <w:p w:rsidR="000750F5" w:rsidRPr="00B24977" w:rsidRDefault="000750F5" w:rsidP="00902E44">
            <w:pPr>
              <w:spacing w:line="360" w:lineRule="auto"/>
              <w:ind w:left="142" w:right="281"/>
              <w:rPr>
                <w:rFonts w:ascii="Times New Roman" w:hAnsi="Times New Roman" w:cs="Times New Roman"/>
                <w:sz w:val="28"/>
                <w:szCs w:val="28"/>
              </w:rPr>
            </w:pPr>
            <w:r w:rsidRPr="00B24977">
              <w:rPr>
                <w:rFonts w:ascii="Times New Roman" w:hAnsi="Times New Roman" w:cs="Times New Roman"/>
                <w:sz w:val="28"/>
                <w:szCs w:val="28"/>
              </w:rPr>
              <w:t>Максимальная скорость соединения</w:t>
            </w:r>
          </w:p>
        </w:tc>
        <w:tc>
          <w:tcPr>
            <w:tcW w:w="1241" w:type="dxa"/>
          </w:tcPr>
          <w:p w:rsidR="000750F5" w:rsidRPr="00B24977" w:rsidRDefault="000750F5" w:rsidP="00902E44">
            <w:pPr>
              <w:spacing w:line="360" w:lineRule="auto"/>
              <w:ind w:right="281"/>
              <w:rPr>
                <w:rFonts w:ascii="Times New Roman" w:hAnsi="Times New Roman" w:cs="Times New Roman"/>
                <w:sz w:val="28"/>
                <w:szCs w:val="28"/>
              </w:rPr>
            </w:pPr>
            <w:r w:rsidRPr="00B2497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0750F5" w:rsidTr="00902E44">
        <w:trPr>
          <w:jc w:val="center"/>
        </w:trPr>
        <w:tc>
          <w:tcPr>
            <w:tcW w:w="2943" w:type="dxa"/>
          </w:tcPr>
          <w:p w:rsidR="000750F5" w:rsidRDefault="000750F5" w:rsidP="00902E44">
            <w:pPr>
              <w:spacing w:line="360" w:lineRule="auto"/>
              <w:ind w:right="28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4977">
              <w:rPr>
                <w:rFonts w:ascii="Times New Roman" w:hAnsi="Times New Roman" w:cs="Times New Roman"/>
                <w:sz w:val="28"/>
                <w:szCs w:val="28"/>
              </w:rPr>
              <w:t>Wi-Fi</w:t>
            </w:r>
            <w:proofErr w:type="spellEnd"/>
            <w:r w:rsidRPr="00B24977">
              <w:rPr>
                <w:rFonts w:ascii="Times New Roman" w:hAnsi="Times New Roman" w:cs="Times New Roman"/>
                <w:sz w:val="28"/>
                <w:szCs w:val="28"/>
              </w:rPr>
              <w:t xml:space="preserve"> 6 (802.11ax)</w:t>
            </w:r>
          </w:p>
        </w:tc>
        <w:tc>
          <w:tcPr>
            <w:tcW w:w="1560" w:type="dxa"/>
          </w:tcPr>
          <w:p w:rsidR="000750F5" w:rsidRDefault="000750F5" w:rsidP="00902E44">
            <w:pPr>
              <w:spacing w:line="360" w:lineRule="auto"/>
              <w:ind w:left="142" w:right="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2,4/5ГГц</w:t>
            </w:r>
          </w:p>
        </w:tc>
        <w:tc>
          <w:tcPr>
            <w:tcW w:w="3827" w:type="dxa"/>
          </w:tcPr>
          <w:p w:rsidR="000750F5" w:rsidRDefault="000750F5" w:rsidP="00902E44">
            <w:pPr>
              <w:spacing w:line="360" w:lineRule="auto"/>
              <w:ind w:left="142" w:right="281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24977">
              <w:rPr>
                <w:rFonts w:ascii="Times New Roman" w:hAnsi="Times New Roman" w:cs="Times New Roman"/>
                <w:sz w:val="28"/>
                <w:szCs w:val="28"/>
              </w:rPr>
              <w:t>600–9608 Мбит/</w:t>
            </w:r>
            <w:proofErr w:type="gramStart"/>
            <w:r w:rsidRPr="00B249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41" w:type="dxa"/>
          </w:tcPr>
          <w:p w:rsidR="000750F5" w:rsidRDefault="000750F5" w:rsidP="00902E44">
            <w:pPr>
              <w:spacing w:line="360" w:lineRule="auto"/>
              <w:ind w:right="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0750F5" w:rsidTr="00902E44">
        <w:trPr>
          <w:jc w:val="center"/>
        </w:trPr>
        <w:tc>
          <w:tcPr>
            <w:tcW w:w="2943" w:type="dxa"/>
          </w:tcPr>
          <w:p w:rsidR="000750F5" w:rsidRDefault="000750F5" w:rsidP="00902E44">
            <w:pPr>
              <w:spacing w:line="360" w:lineRule="auto"/>
              <w:ind w:right="28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4977">
              <w:rPr>
                <w:rFonts w:ascii="Times New Roman" w:hAnsi="Times New Roman" w:cs="Times New Roman"/>
                <w:sz w:val="28"/>
                <w:szCs w:val="28"/>
              </w:rPr>
              <w:t>Wi-Fi</w:t>
            </w:r>
            <w:proofErr w:type="spellEnd"/>
            <w:r w:rsidRPr="00B24977">
              <w:rPr>
                <w:rFonts w:ascii="Times New Roman" w:hAnsi="Times New Roman" w:cs="Times New Roman"/>
                <w:sz w:val="28"/>
                <w:szCs w:val="28"/>
              </w:rPr>
              <w:t xml:space="preserve"> 5 (802.11ac)</w:t>
            </w:r>
          </w:p>
        </w:tc>
        <w:tc>
          <w:tcPr>
            <w:tcW w:w="1560" w:type="dxa"/>
          </w:tcPr>
          <w:p w:rsidR="000750F5" w:rsidRDefault="000750F5" w:rsidP="00902E44">
            <w:pPr>
              <w:spacing w:line="360" w:lineRule="auto"/>
              <w:ind w:right="2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5ГГц</w:t>
            </w:r>
          </w:p>
        </w:tc>
        <w:tc>
          <w:tcPr>
            <w:tcW w:w="3827" w:type="dxa"/>
          </w:tcPr>
          <w:p w:rsidR="000750F5" w:rsidRDefault="000750F5" w:rsidP="00902E44">
            <w:pPr>
              <w:spacing w:line="360" w:lineRule="auto"/>
              <w:ind w:left="142" w:right="281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B24977">
              <w:rPr>
                <w:rFonts w:ascii="Times New Roman" w:hAnsi="Times New Roman" w:cs="Times New Roman"/>
                <w:sz w:val="28"/>
                <w:szCs w:val="28"/>
              </w:rPr>
              <w:t>433–6933 Мбит/</w:t>
            </w:r>
            <w:proofErr w:type="gramStart"/>
            <w:r w:rsidRPr="00B249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41" w:type="dxa"/>
          </w:tcPr>
          <w:p w:rsidR="000750F5" w:rsidRDefault="000750F5" w:rsidP="00902E44">
            <w:pPr>
              <w:spacing w:line="360" w:lineRule="auto"/>
              <w:ind w:right="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750F5" w:rsidTr="00902E44">
        <w:trPr>
          <w:jc w:val="center"/>
        </w:trPr>
        <w:tc>
          <w:tcPr>
            <w:tcW w:w="2943" w:type="dxa"/>
          </w:tcPr>
          <w:p w:rsidR="000750F5" w:rsidRDefault="000750F5" w:rsidP="00902E44">
            <w:pPr>
              <w:spacing w:line="360" w:lineRule="auto"/>
              <w:ind w:right="28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4977">
              <w:rPr>
                <w:rFonts w:ascii="Times New Roman" w:hAnsi="Times New Roman" w:cs="Times New Roman"/>
                <w:sz w:val="28"/>
                <w:szCs w:val="28"/>
              </w:rPr>
              <w:t>Wi-Fi</w:t>
            </w:r>
            <w:proofErr w:type="spellEnd"/>
            <w:r w:rsidRPr="00B24977">
              <w:rPr>
                <w:rFonts w:ascii="Times New Roman" w:hAnsi="Times New Roman" w:cs="Times New Roman"/>
                <w:sz w:val="28"/>
                <w:szCs w:val="28"/>
              </w:rPr>
              <w:t xml:space="preserve"> 4 (802.11n)</w:t>
            </w:r>
          </w:p>
        </w:tc>
        <w:tc>
          <w:tcPr>
            <w:tcW w:w="1560" w:type="dxa"/>
          </w:tcPr>
          <w:p w:rsidR="000750F5" w:rsidRDefault="000750F5" w:rsidP="00902E44">
            <w:pPr>
              <w:spacing w:line="360" w:lineRule="auto"/>
              <w:ind w:left="142" w:right="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2,4/5ГГц</w:t>
            </w:r>
          </w:p>
        </w:tc>
        <w:tc>
          <w:tcPr>
            <w:tcW w:w="3827" w:type="dxa"/>
          </w:tcPr>
          <w:p w:rsidR="000750F5" w:rsidRDefault="000750F5" w:rsidP="00902E44">
            <w:pPr>
              <w:spacing w:line="360" w:lineRule="auto"/>
              <w:ind w:left="142" w:right="281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886449">
              <w:rPr>
                <w:rFonts w:ascii="Times New Roman" w:hAnsi="Times New Roman" w:cs="Times New Roman"/>
                <w:sz w:val="28"/>
                <w:szCs w:val="28"/>
              </w:rPr>
              <w:t>72–600 Мбит/</w:t>
            </w:r>
            <w:proofErr w:type="gramStart"/>
            <w:r w:rsidRPr="0088644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241" w:type="dxa"/>
          </w:tcPr>
          <w:p w:rsidR="000750F5" w:rsidRDefault="000750F5" w:rsidP="00902E44">
            <w:pPr>
              <w:spacing w:line="360" w:lineRule="auto"/>
              <w:ind w:right="2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</w:tbl>
    <w:p w:rsidR="000750F5" w:rsidRPr="00392A7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определить по каким причинам была выбрана именно эта технология далее были расписаны её достоинства перед предыдущими технологиями</w:t>
      </w:r>
      <w:r w:rsidRPr="00392A7C">
        <w:rPr>
          <w:rFonts w:ascii="Times New Roman" w:hAnsi="Times New Roman" w:cs="Times New Roman"/>
          <w:sz w:val="28"/>
          <w:szCs w:val="28"/>
        </w:rPr>
        <w:t>.</w:t>
      </w:r>
    </w:p>
    <w:p w:rsidR="000750F5" w:rsidRPr="00392A7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Несколькими из них можно назвать</w:t>
      </w:r>
      <w:r w:rsidRPr="00392A7C">
        <w:rPr>
          <w:rFonts w:ascii="Times New Roman" w:hAnsi="Times New Roman" w:cs="Times New Roman"/>
          <w:sz w:val="28"/>
          <w:szCs w:val="28"/>
        </w:rPr>
        <w:t>:</w:t>
      </w:r>
    </w:p>
    <w:p w:rsidR="000750F5" w:rsidRPr="008B144A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2A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392A7C">
        <w:rPr>
          <w:rFonts w:ascii="Times New Roman" w:hAnsi="Times New Roman" w:cs="Times New Roman"/>
          <w:sz w:val="28"/>
          <w:szCs w:val="28"/>
        </w:rPr>
        <w:t xml:space="preserve">аксимальная пропускная способность </w:t>
      </w:r>
      <w:proofErr w:type="spellStart"/>
      <w:r w:rsidRPr="00392A7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392A7C">
        <w:rPr>
          <w:rFonts w:ascii="Times New Roman" w:hAnsi="Times New Roman" w:cs="Times New Roman"/>
          <w:sz w:val="28"/>
          <w:szCs w:val="28"/>
        </w:rPr>
        <w:t xml:space="preserve"> 6 в 3–4 раза выше, чем у </w:t>
      </w:r>
      <w:proofErr w:type="spellStart"/>
      <w:r w:rsidRPr="00392A7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392A7C">
        <w:rPr>
          <w:rFonts w:ascii="Times New Roman" w:hAnsi="Times New Roman" w:cs="Times New Roman"/>
          <w:sz w:val="28"/>
          <w:szCs w:val="28"/>
        </w:rPr>
        <w:t xml:space="preserve"> 5. Таким образом, устройства в сети </w:t>
      </w:r>
      <w:proofErr w:type="spellStart"/>
      <w:r w:rsidRPr="00392A7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392A7C">
        <w:rPr>
          <w:rFonts w:ascii="Times New Roman" w:hAnsi="Times New Roman" w:cs="Times New Roman"/>
          <w:sz w:val="28"/>
          <w:szCs w:val="28"/>
        </w:rPr>
        <w:t xml:space="preserve"> 6 станут работать намного быстрее. При этом время задержки сигнала уменьшается. Это важно в случае с ви</w:t>
      </w:r>
      <w:r>
        <w:rPr>
          <w:rFonts w:ascii="Times New Roman" w:hAnsi="Times New Roman" w:cs="Times New Roman"/>
          <w:sz w:val="28"/>
          <w:szCs w:val="28"/>
        </w:rPr>
        <w:t xml:space="preserve">деосвязью, играми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стримингом</w:t>
      </w:r>
      <w:proofErr w:type="spellEnd"/>
      <w:r w:rsidRPr="008B144A">
        <w:rPr>
          <w:rFonts w:ascii="Times New Roman" w:hAnsi="Times New Roman" w:cs="Times New Roman"/>
          <w:sz w:val="28"/>
          <w:szCs w:val="28"/>
        </w:rPr>
        <w:t>;</w:t>
      </w:r>
    </w:p>
    <w:p w:rsidR="000750F5" w:rsidRPr="00886449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2A7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86449">
        <w:rPr>
          <w:rFonts w:ascii="Times New Roman" w:hAnsi="Times New Roman" w:cs="Times New Roman"/>
          <w:sz w:val="28"/>
          <w:szCs w:val="28"/>
        </w:rPr>
        <w:t xml:space="preserve">ехнология </w:t>
      </w:r>
      <w:proofErr w:type="spellStart"/>
      <w:r w:rsidRPr="00886449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6449">
        <w:rPr>
          <w:rFonts w:ascii="Times New Roman" w:hAnsi="Times New Roman" w:cs="Times New Roman"/>
          <w:sz w:val="28"/>
          <w:szCs w:val="28"/>
        </w:rPr>
        <w:t xml:space="preserve"> 6 также получила ряд улучшений в сфере безопасности и даже автономной</w:t>
      </w:r>
      <w:r>
        <w:rPr>
          <w:rFonts w:ascii="Times New Roman" w:hAnsi="Times New Roman" w:cs="Times New Roman"/>
          <w:sz w:val="28"/>
          <w:szCs w:val="28"/>
        </w:rPr>
        <w:t xml:space="preserve"> работы устройств в такой сети. </w:t>
      </w:r>
      <w:r w:rsidRPr="00886449">
        <w:rPr>
          <w:rFonts w:ascii="Times New Roman" w:hAnsi="Times New Roman" w:cs="Times New Roman"/>
          <w:sz w:val="28"/>
          <w:szCs w:val="28"/>
        </w:rPr>
        <w:t xml:space="preserve">Обычный протокол безопасности </w:t>
      </w:r>
      <w:proofErr w:type="spellStart"/>
      <w:r w:rsidRPr="00886449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64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6449">
        <w:rPr>
          <w:rFonts w:ascii="Times New Roman" w:hAnsi="Times New Roman" w:cs="Times New Roman"/>
          <w:sz w:val="28"/>
          <w:szCs w:val="28"/>
        </w:rPr>
        <w:t>Protected</w:t>
      </w:r>
      <w:proofErr w:type="spellEnd"/>
      <w:r w:rsidRPr="008864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6449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886449">
        <w:rPr>
          <w:rFonts w:ascii="Times New Roman" w:hAnsi="Times New Roman" w:cs="Times New Roman"/>
          <w:sz w:val="28"/>
          <w:szCs w:val="28"/>
        </w:rPr>
        <w:t xml:space="preserve"> (WPA) использует пароли для подключения к сети </w:t>
      </w:r>
      <w:proofErr w:type="spellStart"/>
      <w:r w:rsidRPr="00886449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6449">
        <w:rPr>
          <w:rFonts w:ascii="Times New Roman" w:hAnsi="Times New Roman" w:cs="Times New Roman"/>
          <w:sz w:val="28"/>
          <w:szCs w:val="28"/>
        </w:rPr>
        <w:t xml:space="preserve">. Однако в случае с </w:t>
      </w:r>
      <w:proofErr w:type="spellStart"/>
      <w:r w:rsidRPr="00886449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86449">
        <w:rPr>
          <w:rFonts w:ascii="Times New Roman" w:hAnsi="Times New Roman" w:cs="Times New Roman"/>
          <w:sz w:val="28"/>
          <w:szCs w:val="28"/>
        </w:rPr>
        <w:t xml:space="preserve"> 6 защиту пароля повысили </w:t>
      </w:r>
      <w:r w:rsidRPr="00886449">
        <w:rPr>
          <w:rFonts w:ascii="Times New Roman" w:hAnsi="Times New Roman" w:cs="Times New Roman"/>
          <w:sz w:val="28"/>
          <w:szCs w:val="28"/>
        </w:rPr>
        <w:lastRenderedPageBreak/>
        <w:t xml:space="preserve">за счет системы </w:t>
      </w:r>
      <w:proofErr w:type="spellStart"/>
      <w:r w:rsidRPr="00886449">
        <w:rPr>
          <w:rFonts w:ascii="Times New Roman" w:hAnsi="Times New Roman" w:cs="Times New Roman"/>
          <w:sz w:val="28"/>
          <w:szCs w:val="28"/>
        </w:rPr>
        <w:t>Dragonfly</w:t>
      </w:r>
      <w:proofErr w:type="spellEnd"/>
      <w:r w:rsidRPr="008864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6449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8864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6449">
        <w:rPr>
          <w:rFonts w:ascii="Times New Roman" w:hAnsi="Times New Roman" w:cs="Times New Roman"/>
          <w:sz w:val="28"/>
          <w:szCs w:val="28"/>
        </w:rPr>
        <w:t>Exchange</w:t>
      </w:r>
      <w:proofErr w:type="spellEnd"/>
      <w:r w:rsidRPr="00886449">
        <w:rPr>
          <w:rFonts w:ascii="Times New Roman" w:hAnsi="Times New Roman" w:cs="Times New Roman"/>
          <w:sz w:val="28"/>
          <w:szCs w:val="28"/>
        </w:rPr>
        <w:t>. Это более сложный метод аутентификации, который усложняет взлом пароле</w:t>
      </w:r>
      <w:r>
        <w:rPr>
          <w:rFonts w:ascii="Times New Roman" w:hAnsi="Times New Roman" w:cs="Times New Roman"/>
          <w:sz w:val="28"/>
          <w:szCs w:val="28"/>
        </w:rPr>
        <w:t xml:space="preserve">й для подключения к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Wi-Fi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последующем была представлена небольшая схема архитектуры построенной сети на основе стандарта</w:t>
      </w:r>
      <w:r w:rsidRPr="00F01E85">
        <w:rPr>
          <w:rFonts w:ascii="Times New Roman" w:hAnsi="Times New Roman" w:cs="Times New Roman"/>
          <w:sz w:val="28"/>
          <w:szCs w:val="28"/>
        </w:rPr>
        <w:t xml:space="preserve"> </w:t>
      </w:r>
      <w:r w:rsidRPr="00392A7C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F01E85">
        <w:rPr>
          <w:rFonts w:ascii="Times New Roman" w:hAnsi="Times New Roman" w:cs="Times New Roman"/>
          <w:sz w:val="28"/>
          <w:szCs w:val="28"/>
        </w:rPr>
        <w:t>-</w:t>
      </w:r>
      <w:r w:rsidRPr="00392A7C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F01E85">
        <w:rPr>
          <w:rFonts w:ascii="Times New Roman" w:hAnsi="Times New Roman" w:cs="Times New Roman"/>
          <w:sz w:val="28"/>
          <w:szCs w:val="28"/>
        </w:rPr>
        <w:t xml:space="preserve"> 6 (802.11</w:t>
      </w:r>
      <w:r w:rsidRPr="00392A7C">
        <w:rPr>
          <w:rFonts w:ascii="Times New Roman" w:hAnsi="Times New Roman" w:cs="Times New Roman"/>
          <w:sz w:val="28"/>
          <w:szCs w:val="28"/>
          <w:lang w:val="en-US"/>
        </w:rPr>
        <w:t>ax</w:t>
      </w:r>
      <w:r w:rsidRPr="00F01E85">
        <w:rPr>
          <w:rFonts w:ascii="Times New Roman" w:hAnsi="Times New Roman" w:cs="Times New Roman"/>
          <w:sz w:val="28"/>
          <w:szCs w:val="28"/>
        </w:rPr>
        <w:t>).</w:t>
      </w:r>
    </w:p>
    <w:p w:rsidR="000750F5" w:rsidRPr="008B144A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5777A6" wp14:editId="3C95FB71">
            <wp:extent cx="3971925" cy="2681758"/>
            <wp:effectExtent l="0" t="0" r="0" b="4445"/>
            <wp:docPr id="23" name="Рисунок 23" descr="Как сделать бесшовный Wi-Fi дома: Ubiquiti, ZyXEL, TP-Link и друг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делать бесшовный Wi-Fi дома: Ubiquiti, ZyXEL, TP-Link и друг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405" cy="269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была описана деятельность организация  и в частности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филиал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котором производилась проектирование сети на выбранном стандарте</w:t>
      </w:r>
      <w:r w:rsidRPr="00F01E85">
        <w:rPr>
          <w:rFonts w:ascii="Times New Roman" w:hAnsi="Times New Roman" w:cs="Times New Roman"/>
          <w:sz w:val="28"/>
          <w:szCs w:val="28"/>
        </w:rPr>
        <w:t>.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937D2">
        <w:rPr>
          <w:rFonts w:ascii="Times New Roman" w:hAnsi="Times New Roman" w:cs="Times New Roman"/>
          <w:sz w:val="28"/>
          <w:szCs w:val="28"/>
        </w:rPr>
        <w:t xml:space="preserve">Проектирование сети по стандарту </w:t>
      </w:r>
      <w:r w:rsidRPr="00E937D2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E937D2">
        <w:rPr>
          <w:rFonts w:ascii="Times New Roman" w:hAnsi="Times New Roman" w:cs="Times New Roman"/>
          <w:sz w:val="28"/>
          <w:szCs w:val="28"/>
        </w:rPr>
        <w:t>-</w:t>
      </w:r>
      <w:r w:rsidRPr="00E937D2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E937D2">
        <w:rPr>
          <w:rFonts w:ascii="Times New Roman" w:hAnsi="Times New Roman" w:cs="Times New Roman"/>
          <w:sz w:val="28"/>
          <w:szCs w:val="28"/>
        </w:rPr>
        <w:t xml:space="preserve"> 6 будет происходить на территории здания филиала ПАО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 w:rsidRPr="00987E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дипломного проекта примером проектирования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будет рассматриваться один этаж остальные этажи проектируются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аналогично, так как структура здания расположена вертикально</w:t>
      </w:r>
      <w:r w:rsidRPr="008303E6">
        <w:rPr>
          <w:rFonts w:ascii="Times New Roman" w:hAnsi="Times New Roman" w:cs="Times New Roman"/>
          <w:sz w:val="28"/>
          <w:szCs w:val="28"/>
        </w:rPr>
        <w:t xml:space="preserve">. </w:t>
      </w:r>
      <w:r w:rsidRPr="001B06E5">
        <w:rPr>
          <w:rFonts w:ascii="Times New Roman" w:hAnsi="Times New Roman" w:cs="Times New Roman"/>
          <w:sz w:val="28"/>
          <w:szCs w:val="28"/>
        </w:rPr>
        <w:t>ПАО «</w:t>
      </w:r>
      <w:proofErr w:type="spellStart"/>
      <w:r w:rsidRPr="001B06E5"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 w:rsidRPr="001B06E5">
        <w:rPr>
          <w:rFonts w:ascii="Times New Roman" w:hAnsi="Times New Roman" w:cs="Times New Roman"/>
          <w:sz w:val="28"/>
          <w:szCs w:val="28"/>
        </w:rPr>
        <w:t xml:space="preserve">» –  российский </w:t>
      </w:r>
      <w:proofErr w:type="spellStart"/>
      <w:r w:rsidRPr="001B06E5">
        <w:rPr>
          <w:rFonts w:ascii="Times New Roman" w:hAnsi="Times New Roman" w:cs="Times New Roman"/>
          <w:sz w:val="28"/>
          <w:szCs w:val="28"/>
        </w:rPr>
        <w:t>интермодальный</w:t>
      </w:r>
      <w:proofErr w:type="spellEnd"/>
      <w:r w:rsidRPr="001B06E5">
        <w:rPr>
          <w:rFonts w:ascii="Times New Roman" w:hAnsi="Times New Roman" w:cs="Times New Roman"/>
          <w:sz w:val="28"/>
          <w:szCs w:val="28"/>
        </w:rPr>
        <w:t xml:space="preserve"> контейнерный оператор, оперирующий крупнейшим в России парком контейнеров и </w:t>
      </w:r>
      <w:proofErr w:type="spellStart"/>
      <w:r w:rsidRPr="001B06E5">
        <w:rPr>
          <w:rFonts w:ascii="Times New Roman" w:hAnsi="Times New Roman" w:cs="Times New Roman"/>
          <w:sz w:val="28"/>
          <w:szCs w:val="28"/>
        </w:rPr>
        <w:t>фитинговых</w:t>
      </w:r>
      <w:proofErr w:type="spellEnd"/>
      <w:r w:rsidRPr="001B06E5">
        <w:rPr>
          <w:rFonts w:ascii="Times New Roman" w:hAnsi="Times New Roman" w:cs="Times New Roman"/>
          <w:sz w:val="28"/>
          <w:szCs w:val="28"/>
        </w:rPr>
        <w:t xml:space="preserve"> платформ, на всей сети железных дорог стандарта 1520. </w:t>
      </w:r>
      <w:proofErr w:type="gramStart"/>
      <w:r w:rsidRPr="001B06E5">
        <w:rPr>
          <w:rFonts w:ascii="Times New Roman" w:hAnsi="Times New Roman" w:cs="Times New Roman"/>
          <w:sz w:val="28"/>
          <w:szCs w:val="28"/>
        </w:rPr>
        <w:t xml:space="preserve">У Общества есть уникальный опыт эффективного управления парком на более чем 300 000 маршрутов в России и за рубежом, а также реализации комплексных транспортно-логистических решений «от двери до </w:t>
      </w:r>
      <w:r w:rsidRPr="001B06E5">
        <w:rPr>
          <w:rFonts w:ascii="Times New Roman" w:hAnsi="Times New Roman" w:cs="Times New Roman"/>
          <w:sz w:val="28"/>
          <w:szCs w:val="28"/>
        </w:rPr>
        <w:lastRenderedPageBreak/>
        <w:t>двери» позволяющих доставить контейнерный груз в любой пункт назначения России, стран СНГ, Европы и  Азии, с использованием собственных транспортных активов и/или с привлечением компаний-партнеров.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7D2">
        <w:rPr>
          <w:rFonts w:ascii="Times New Roman" w:hAnsi="Times New Roman" w:cs="Times New Roman"/>
          <w:sz w:val="28"/>
          <w:szCs w:val="28"/>
        </w:rPr>
        <w:t>Здание площадью 1157</w:t>
      </w:r>
      <w:r w:rsidRPr="001467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14676E">
        <w:rPr>
          <w:rFonts w:ascii="Times New Roman" w:hAnsi="Times New Roman" w:cs="Times New Roman"/>
          <w:sz w:val="28"/>
          <w:szCs w:val="28"/>
        </w:rPr>
        <w:t>.</w:t>
      </w:r>
      <w:r w:rsidRPr="00E937D2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E937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937D2">
        <w:rPr>
          <w:rFonts w:ascii="Times New Roman" w:hAnsi="Times New Roman" w:cs="Times New Roman"/>
          <w:sz w:val="28"/>
          <w:szCs w:val="28"/>
        </w:rPr>
        <w:t>имеет 3 этажа</w:t>
      </w:r>
      <w:r w:rsidRPr="0014676E">
        <w:rPr>
          <w:rFonts w:ascii="Times New Roman" w:hAnsi="Times New Roman" w:cs="Times New Roman"/>
          <w:sz w:val="28"/>
          <w:szCs w:val="28"/>
        </w:rPr>
        <w:t>: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проектирования сети по стандарту </w:t>
      </w:r>
      <w:r>
        <w:rPr>
          <w:rFonts w:ascii="Times New Roman" w:hAnsi="Times New Roman" w:cs="Times New Roman"/>
          <w:sz w:val="28"/>
          <w:szCs w:val="28"/>
          <w:lang w:val="en-US"/>
        </w:rPr>
        <w:t>IEEE</w:t>
      </w:r>
      <w:r w:rsidRPr="00F01E85">
        <w:rPr>
          <w:rFonts w:ascii="Times New Roman" w:hAnsi="Times New Roman" w:cs="Times New Roman"/>
          <w:sz w:val="28"/>
          <w:szCs w:val="28"/>
        </w:rPr>
        <w:t xml:space="preserve"> 802.11</w:t>
      </w:r>
      <w:r w:rsidRPr="00392A7C">
        <w:rPr>
          <w:rFonts w:ascii="Times New Roman" w:hAnsi="Times New Roman" w:cs="Times New Roman"/>
          <w:sz w:val="28"/>
          <w:szCs w:val="28"/>
          <w:lang w:val="en-US"/>
        </w:rPr>
        <w:t>ax</w:t>
      </w:r>
      <w:r>
        <w:rPr>
          <w:rFonts w:ascii="Times New Roman" w:hAnsi="Times New Roman" w:cs="Times New Roman"/>
          <w:sz w:val="28"/>
          <w:szCs w:val="28"/>
        </w:rPr>
        <w:t xml:space="preserve"> необходимо было  выбрать качественное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могло поддерживать этот недавно выпущенный стандарт беспроводных сетей, а именно в этот список вошло такое оборудование как</w:t>
      </w:r>
      <w:r w:rsidRPr="00F01E85">
        <w:rPr>
          <w:rFonts w:ascii="Times New Roman" w:hAnsi="Times New Roman" w:cs="Times New Roman"/>
          <w:sz w:val="28"/>
          <w:szCs w:val="28"/>
        </w:rPr>
        <w:t>: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точки доступа</w:t>
      </w:r>
      <w:r w:rsidRPr="00F01E85">
        <w:rPr>
          <w:rFonts w:ascii="Times New Roman" w:hAnsi="Times New Roman" w:cs="Times New Roman"/>
          <w:sz w:val="28"/>
          <w:szCs w:val="28"/>
        </w:rPr>
        <w:t>;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37D2">
        <w:rPr>
          <w:rFonts w:ascii="Times New Roman" w:hAnsi="Times New Roman" w:cs="Times New Roman"/>
          <w:sz w:val="28"/>
          <w:szCs w:val="28"/>
        </w:rPr>
        <w:t>Zyxel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NebulaFlex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NWA110AX -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двухдиапазонная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точка доступа, поддерживающая стандарты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6/5/4 (802.11b/g/n/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ac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ax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). Оснащена антенной с поддержкой MU-MIMO 2x2 с усилением 5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dBi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@ 2.4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GHz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и 6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dBi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@ 5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GHz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, фильтрами от помех от 5G/4G сетей, передатчиком мощностью 26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dBm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(чувствительность -101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dBm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), портом RJ45 1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Gbps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с поддержкой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PoE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802.3at. Поддерживает OFDMA,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Band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Steering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, DCS, WDS,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Mesh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AP,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mesh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, бесшовный роуминг. </w:t>
      </w:r>
      <w:proofErr w:type="gramStart"/>
      <w:r w:rsidRPr="00E937D2">
        <w:rPr>
          <w:rFonts w:ascii="Times New Roman" w:hAnsi="Times New Roman" w:cs="Times New Roman"/>
          <w:sz w:val="28"/>
          <w:szCs w:val="28"/>
        </w:rPr>
        <w:t>Способна</w:t>
      </w:r>
      <w:proofErr w:type="gramEnd"/>
      <w:r w:rsidRPr="00E937D2">
        <w:rPr>
          <w:rFonts w:ascii="Times New Roman" w:hAnsi="Times New Roman" w:cs="Times New Roman"/>
          <w:sz w:val="28"/>
          <w:szCs w:val="28"/>
        </w:rPr>
        <w:t xml:space="preserve"> работать в автономном режиме или под управлением бесплатного облачного контроллера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Nebula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>.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маршрутизаторы</w:t>
      </w:r>
      <w:r w:rsidRPr="00F01E85">
        <w:rPr>
          <w:rFonts w:ascii="Times New Roman" w:hAnsi="Times New Roman" w:cs="Times New Roman"/>
          <w:sz w:val="28"/>
          <w:szCs w:val="28"/>
        </w:rPr>
        <w:t>;</w:t>
      </w:r>
    </w:p>
    <w:p w:rsidR="000750F5" w:rsidRPr="00F01E8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5D6B">
        <w:rPr>
          <w:rFonts w:ascii="Times New Roman" w:hAnsi="Times New Roman" w:cs="Times New Roman"/>
          <w:sz w:val="28"/>
          <w:szCs w:val="28"/>
        </w:rPr>
        <w:t>Mikrotik</w:t>
      </w:r>
      <w:proofErr w:type="spellEnd"/>
      <w:r w:rsidRPr="009F5D6B">
        <w:rPr>
          <w:rFonts w:ascii="Times New Roman" w:hAnsi="Times New Roman" w:cs="Times New Roman"/>
          <w:sz w:val="28"/>
          <w:szCs w:val="28"/>
        </w:rPr>
        <w:t xml:space="preserve"> CCR1016-12G - 12-портовый </w:t>
      </w:r>
      <w:proofErr w:type="gramStart"/>
      <w:r w:rsidRPr="009F5D6B">
        <w:rPr>
          <w:rFonts w:ascii="Times New Roman" w:hAnsi="Times New Roman" w:cs="Times New Roman"/>
          <w:sz w:val="28"/>
          <w:szCs w:val="28"/>
        </w:rPr>
        <w:t>гигабитный</w:t>
      </w:r>
      <w:proofErr w:type="gramEnd"/>
      <w:r w:rsidRPr="009F5D6B">
        <w:rPr>
          <w:rFonts w:ascii="Times New Roman" w:hAnsi="Times New Roman" w:cs="Times New Roman"/>
          <w:sz w:val="28"/>
          <w:szCs w:val="28"/>
        </w:rPr>
        <w:t xml:space="preserve"> маршрутизатор, предназначенный для использования операторами связи (позиционируется производителем как маршрутизатор широкополосного удаленного доступа для агрегации пользовательских подключений). Оснащен 16-ядерным процессором архитектуры </w:t>
      </w:r>
      <w:proofErr w:type="spellStart"/>
      <w:r w:rsidRPr="009F5D6B">
        <w:rPr>
          <w:rFonts w:ascii="Times New Roman" w:hAnsi="Times New Roman" w:cs="Times New Roman"/>
          <w:sz w:val="28"/>
          <w:szCs w:val="28"/>
        </w:rPr>
        <w:t>Tile</w:t>
      </w:r>
      <w:proofErr w:type="spellEnd"/>
      <w:r w:rsidRPr="009F5D6B">
        <w:rPr>
          <w:rFonts w:ascii="Times New Roman" w:hAnsi="Times New Roman" w:cs="Times New Roman"/>
          <w:sz w:val="28"/>
          <w:szCs w:val="28"/>
        </w:rPr>
        <w:t xml:space="preserve"> GX с часто</w:t>
      </w:r>
      <w:r>
        <w:rPr>
          <w:rFonts w:ascii="Times New Roman" w:hAnsi="Times New Roman" w:cs="Times New Roman"/>
          <w:sz w:val="28"/>
          <w:szCs w:val="28"/>
        </w:rPr>
        <w:t>той 1.2 ГГц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коммутаторы</w:t>
      </w:r>
      <w:r w:rsidRPr="00F01E85">
        <w:rPr>
          <w:rFonts w:ascii="Times New Roman" w:hAnsi="Times New Roman" w:cs="Times New Roman"/>
          <w:sz w:val="28"/>
          <w:szCs w:val="28"/>
        </w:rPr>
        <w:t>.</w:t>
      </w:r>
    </w:p>
    <w:p w:rsidR="000750F5" w:rsidRPr="00F01E8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34A5">
        <w:rPr>
          <w:rFonts w:ascii="Times New Roman" w:hAnsi="Times New Roman" w:cs="Times New Roman"/>
          <w:sz w:val="28"/>
          <w:szCs w:val="28"/>
          <w:lang w:val="en-US"/>
        </w:rPr>
        <w:t>MikroTik</w:t>
      </w:r>
      <w:proofErr w:type="spellEnd"/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CRS</w:t>
      </w:r>
      <w:r w:rsidRPr="008D34A5">
        <w:rPr>
          <w:rFonts w:ascii="Times New Roman" w:hAnsi="Times New Roman" w:cs="Times New Roman"/>
          <w:sz w:val="28"/>
          <w:szCs w:val="28"/>
        </w:rPr>
        <w:t>354-48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D34A5">
        <w:rPr>
          <w:rFonts w:ascii="Times New Roman" w:hAnsi="Times New Roman" w:cs="Times New Roman"/>
          <w:sz w:val="28"/>
          <w:szCs w:val="28"/>
        </w:rPr>
        <w:t>-4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D34A5">
        <w:rPr>
          <w:rFonts w:ascii="Times New Roman" w:hAnsi="Times New Roman" w:cs="Times New Roman"/>
          <w:sz w:val="28"/>
          <w:szCs w:val="28"/>
        </w:rPr>
        <w:t>+2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D34A5">
        <w:rPr>
          <w:rFonts w:ascii="Times New Roman" w:hAnsi="Times New Roman" w:cs="Times New Roman"/>
          <w:sz w:val="28"/>
          <w:szCs w:val="28"/>
        </w:rPr>
        <w:t>+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RM</w:t>
      </w:r>
      <w:r w:rsidRPr="008D34A5">
        <w:rPr>
          <w:rFonts w:ascii="Times New Roman" w:hAnsi="Times New Roman" w:cs="Times New Roman"/>
          <w:sz w:val="28"/>
          <w:szCs w:val="28"/>
        </w:rPr>
        <w:t xml:space="preserve"> - </w:t>
      </w:r>
      <w:r w:rsidRPr="00E937D2">
        <w:rPr>
          <w:rFonts w:ascii="Times New Roman" w:hAnsi="Times New Roman" w:cs="Times New Roman"/>
          <w:sz w:val="28"/>
          <w:szCs w:val="28"/>
        </w:rPr>
        <w:t>высокопроизводительный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E937D2">
        <w:rPr>
          <w:rFonts w:ascii="Times New Roman" w:hAnsi="Times New Roman" w:cs="Times New Roman"/>
          <w:sz w:val="28"/>
          <w:szCs w:val="28"/>
        </w:rPr>
        <w:t>коммутатор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E937D2">
        <w:rPr>
          <w:rFonts w:ascii="Times New Roman" w:hAnsi="Times New Roman" w:cs="Times New Roman"/>
          <w:sz w:val="28"/>
          <w:szCs w:val="28"/>
        </w:rPr>
        <w:t>серии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Cloud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8D34A5">
        <w:rPr>
          <w:rFonts w:ascii="Times New Roman" w:hAnsi="Times New Roman" w:cs="Times New Roman"/>
          <w:sz w:val="28"/>
          <w:szCs w:val="28"/>
        </w:rPr>
        <w:t xml:space="preserve">, </w:t>
      </w:r>
      <w:r w:rsidRPr="00E937D2">
        <w:rPr>
          <w:rFonts w:ascii="Times New Roman" w:hAnsi="Times New Roman" w:cs="Times New Roman"/>
          <w:sz w:val="28"/>
          <w:szCs w:val="28"/>
        </w:rPr>
        <w:t>оснащенный</w:t>
      </w:r>
      <w:r w:rsidRPr="008D34A5">
        <w:rPr>
          <w:rFonts w:ascii="Times New Roman" w:hAnsi="Times New Roman" w:cs="Times New Roman"/>
          <w:sz w:val="28"/>
          <w:szCs w:val="28"/>
        </w:rPr>
        <w:t xml:space="preserve"> 48 </w:t>
      </w:r>
      <w:r w:rsidRPr="00E937D2">
        <w:rPr>
          <w:rFonts w:ascii="Times New Roman" w:hAnsi="Times New Roman" w:cs="Times New Roman"/>
          <w:sz w:val="28"/>
          <w:szCs w:val="28"/>
        </w:rPr>
        <w:t>портами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RJ</w:t>
      </w:r>
      <w:r w:rsidRPr="008D34A5">
        <w:rPr>
          <w:rFonts w:ascii="Times New Roman" w:hAnsi="Times New Roman" w:cs="Times New Roman"/>
          <w:sz w:val="28"/>
          <w:szCs w:val="28"/>
        </w:rPr>
        <w:t xml:space="preserve">45 1 </w:t>
      </w:r>
      <w:r w:rsidRPr="00E937D2">
        <w:rPr>
          <w:rFonts w:ascii="Times New Roman" w:hAnsi="Times New Roman" w:cs="Times New Roman"/>
          <w:sz w:val="28"/>
          <w:szCs w:val="28"/>
        </w:rPr>
        <w:t>Гбит</w:t>
      </w:r>
      <w:r w:rsidRPr="008D34A5">
        <w:rPr>
          <w:rFonts w:ascii="Times New Roman" w:hAnsi="Times New Roman" w:cs="Times New Roman"/>
          <w:sz w:val="28"/>
          <w:szCs w:val="28"/>
        </w:rPr>
        <w:t>/</w:t>
      </w:r>
      <w:r w:rsidRPr="00E937D2">
        <w:rPr>
          <w:rFonts w:ascii="Times New Roman" w:hAnsi="Times New Roman" w:cs="Times New Roman"/>
          <w:sz w:val="28"/>
          <w:szCs w:val="28"/>
        </w:rPr>
        <w:t>с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E937D2">
        <w:rPr>
          <w:rFonts w:ascii="Times New Roman" w:hAnsi="Times New Roman" w:cs="Times New Roman"/>
          <w:sz w:val="28"/>
          <w:szCs w:val="28"/>
        </w:rPr>
        <w:t>поддержкой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4A5">
        <w:rPr>
          <w:rFonts w:ascii="Times New Roman" w:hAnsi="Times New Roman" w:cs="Times New Roman"/>
          <w:sz w:val="28"/>
          <w:szCs w:val="28"/>
          <w:lang w:val="en-US"/>
        </w:rPr>
        <w:lastRenderedPageBreak/>
        <w:t>PoE</w:t>
      </w:r>
      <w:proofErr w:type="spellEnd"/>
      <w:r w:rsidRPr="008D34A5">
        <w:rPr>
          <w:rFonts w:ascii="Times New Roman" w:hAnsi="Times New Roman" w:cs="Times New Roman"/>
          <w:sz w:val="28"/>
          <w:szCs w:val="28"/>
        </w:rPr>
        <w:t xml:space="preserve"> 802.3</w:t>
      </w:r>
      <w:proofErr w:type="spellStart"/>
      <w:r w:rsidRPr="008D34A5">
        <w:rPr>
          <w:rFonts w:ascii="Times New Roman" w:hAnsi="Times New Roman" w:cs="Times New Roman"/>
          <w:sz w:val="28"/>
          <w:szCs w:val="28"/>
          <w:lang w:val="en-US"/>
        </w:rPr>
        <w:t>af</w:t>
      </w:r>
      <w:proofErr w:type="spellEnd"/>
      <w:r w:rsidRPr="008D34A5">
        <w:rPr>
          <w:rFonts w:ascii="Times New Roman" w:hAnsi="Times New Roman" w:cs="Times New Roman"/>
          <w:sz w:val="28"/>
          <w:szCs w:val="28"/>
        </w:rPr>
        <w:t>/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E937D2">
        <w:rPr>
          <w:rFonts w:ascii="Times New Roman" w:hAnsi="Times New Roman" w:cs="Times New Roman"/>
          <w:sz w:val="28"/>
          <w:szCs w:val="28"/>
        </w:rPr>
        <w:t>и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Passive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4A5">
        <w:rPr>
          <w:rFonts w:ascii="Times New Roman" w:hAnsi="Times New Roman" w:cs="Times New Roman"/>
          <w:sz w:val="28"/>
          <w:szCs w:val="28"/>
          <w:lang w:val="en-US"/>
        </w:rPr>
        <w:t>PoE</w:t>
      </w:r>
      <w:proofErr w:type="spellEnd"/>
      <w:r w:rsidRPr="008D34A5">
        <w:rPr>
          <w:rFonts w:ascii="Times New Roman" w:hAnsi="Times New Roman" w:cs="Times New Roman"/>
          <w:sz w:val="28"/>
          <w:szCs w:val="28"/>
        </w:rPr>
        <w:t>, 4-</w:t>
      </w:r>
      <w:r w:rsidRPr="00E937D2">
        <w:rPr>
          <w:rFonts w:ascii="Times New Roman" w:hAnsi="Times New Roman" w:cs="Times New Roman"/>
          <w:sz w:val="28"/>
          <w:szCs w:val="28"/>
        </w:rPr>
        <w:t>мя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E937D2">
        <w:rPr>
          <w:rFonts w:ascii="Times New Roman" w:hAnsi="Times New Roman" w:cs="Times New Roman"/>
          <w:sz w:val="28"/>
          <w:szCs w:val="28"/>
        </w:rPr>
        <w:t>портами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SFP</w:t>
      </w:r>
      <w:r w:rsidRPr="008D34A5">
        <w:rPr>
          <w:rFonts w:ascii="Times New Roman" w:hAnsi="Times New Roman" w:cs="Times New Roman"/>
          <w:sz w:val="28"/>
          <w:szCs w:val="28"/>
        </w:rPr>
        <w:t xml:space="preserve">+ 1/10 </w:t>
      </w:r>
      <w:r w:rsidRPr="00E937D2">
        <w:rPr>
          <w:rFonts w:ascii="Times New Roman" w:hAnsi="Times New Roman" w:cs="Times New Roman"/>
          <w:sz w:val="28"/>
          <w:szCs w:val="28"/>
        </w:rPr>
        <w:t>Гбит</w:t>
      </w:r>
      <w:r w:rsidRPr="008D34A5">
        <w:rPr>
          <w:rFonts w:ascii="Times New Roman" w:hAnsi="Times New Roman" w:cs="Times New Roman"/>
          <w:sz w:val="28"/>
          <w:szCs w:val="28"/>
        </w:rPr>
        <w:t>/</w:t>
      </w:r>
      <w:r w:rsidRPr="00E937D2">
        <w:rPr>
          <w:rFonts w:ascii="Times New Roman" w:hAnsi="Times New Roman" w:cs="Times New Roman"/>
          <w:sz w:val="28"/>
          <w:szCs w:val="28"/>
        </w:rPr>
        <w:t>с</w:t>
      </w:r>
      <w:r w:rsidRPr="008D34A5">
        <w:rPr>
          <w:rFonts w:ascii="Times New Roman" w:hAnsi="Times New Roman" w:cs="Times New Roman"/>
          <w:sz w:val="28"/>
          <w:szCs w:val="28"/>
        </w:rPr>
        <w:t>, 2-</w:t>
      </w:r>
      <w:r w:rsidRPr="00E937D2">
        <w:rPr>
          <w:rFonts w:ascii="Times New Roman" w:hAnsi="Times New Roman" w:cs="Times New Roman"/>
          <w:sz w:val="28"/>
          <w:szCs w:val="28"/>
        </w:rPr>
        <w:t>мя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E937D2">
        <w:rPr>
          <w:rFonts w:ascii="Times New Roman" w:hAnsi="Times New Roman" w:cs="Times New Roman"/>
          <w:sz w:val="28"/>
          <w:szCs w:val="28"/>
        </w:rPr>
        <w:t>портами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QSFP</w:t>
      </w:r>
      <w:r w:rsidRPr="008D34A5">
        <w:rPr>
          <w:rFonts w:ascii="Times New Roman" w:hAnsi="Times New Roman" w:cs="Times New Roman"/>
          <w:sz w:val="28"/>
          <w:szCs w:val="28"/>
        </w:rPr>
        <w:t xml:space="preserve"> 40 </w:t>
      </w:r>
      <w:r w:rsidRPr="00E937D2">
        <w:rPr>
          <w:rFonts w:ascii="Times New Roman" w:hAnsi="Times New Roman" w:cs="Times New Roman"/>
          <w:sz w:val="28"/>
          <w:szCs w:val="28"/>
        </w:rPr>
        <w:t>Гбит</w:t>
      </w:r>
      <w:r w:rsidRPr="008D34A5">
        <w:rPr>
          <w:rFonts w:ascii="Times New Roman" w:hAnsi="Times New Roman" w:cs="Times New Roman"/>
          <w:sz w:val="28"/>
          <w:szCs w:val="28"/>
        </w:rPr>
        <w:t>/</w:t>
      </w:r>
      <w:r w:rsidRPr="00E937D2">
        <w:rPr>
          <w:rFonts w:ascii="Times New Roman" w:hAnsi="Times New Roman" w:cs="Times New Roman"/>
          <w:sz w:val="28"/>
          <w:szCs w:val="28"/>
        </w:rPr>
        <w:t>с</w:t>
      </w:r>
      <w:r w:rsidRPr="008D34A5">
        <w:rPr>
          <w:rFonts w:ascii="Times New Roman" w:hAnsi="Times New Roman" w:cs="Times New Roman"/>
          <w:sz w:val="28"/>
          <w:szCs w:val="28"/>
        </w:rPr>
        <w:t xml:space="preserve">, </w:t>
      </w:r>
      <w:r w:rsidRPr="00E937D2">
        <w:rPr>
          <w:rFonts w:ascii="Times New Roman" w:hAnsi="Times New Roman" w:cs="Times New Roman"/>
          <w:sz w:val="28"/>
          <w:szCs w:val="28"/>
        </w:rPr>
        <w:t>консольным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E937D2">
        <w:rPr>
          <w:rFonts w:ascii="Times New Roman" w:hAnsi="Times New Roman" w:cs="Times New Roman"/>
          <w:sz w:val="28"/>
          <w:szCs w:val="28"/>
        </w:rPr>
        <w:t>портом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RJ</w:t>
      </w:r>
      <w:r w:rsidRPr="008D34A5">
        <w:rPr>
          <w:rFonts w:ascii="Times New Roman" w:hAnsi="Times New Roman" w:cs="Times New Roman"/>
          <w:sz w:val="28"/>
          <w:szCs w:val="28"/>
        </w:rPr>
        <w:t xml:space="preserve">45 </w:t>
      </w:r>
      <w:r w:rsidRPr="00E937D2">
        <w:rPr>
          <w:rFonts w:ascii="Times New Roman" w:hAnsi="Times New Roman" w:cs="Times New Roman"/>
          <w:sz w:val="28"/>
          <w:szCs w:val="28"/>
        </w:rPr>
        <w:t>и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E937D2">
        <w:rPr>
          <w:rFonts w:ascii="Times New Roman" w:hAnsi="Times New Roman" w:cs="Times New Roman"/>
          <w:sz w:val="28"/>
          <w:szCs w:val="28"/>
        </w:rPr>
        <w:t>портом</w:t>
      </w:r>
      <w:r w:rsidRPr="008D34A5">
        <w:rPr>
          <w:rFonts w:ascii="Times New Roman" w:hAnsi="Times New Roman" w:cs="Times New Roman"/>
          <w:sz w:val="28"/>
          <w:szCs w:val="28"/>
        </w:rPr>
        <w:t xml:space="preserve"> </w:t>
      </w:r>
      <w:r w:rsidRPr="008D34A5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8D34A5">
        <w:rPr>
          <w:rFonts w:ascii="Times New Roman" w:hAnsi="Times New Roman" w:cs="Times New Roman"/>
          <w:sz w:val="28"/>
          <w:szCs w:val="28"/>
        </w:rPr>
        <w:t xml:space="preserve">. </w:t>
      </w:r>
      <w:r w:rsidRPr="00E937D2">
        <w:rPr>
          <w:rFonts w:ascii="Times New Roman" w:hAnsi="Times New Roman" w:cs="Times New Roman"/>
          <w:sz w:val="28"/>
          <w:szCs w:val="28"/>
        </w:rPr>
        <w:t xml:space="preserve">Обеспечивает функции коммутатора L2/L3, поддерживает 802.1Q VLAN, изоляцию портов,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Broadcast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Storm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Port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Mirroring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, RSTP, ACL, SNMP v1. Базируется на ОС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SwOS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RouterOS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(коммутатор поддерживает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Dual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37D2">
        <w:rPr>
          <w:rFonts w:ascii="Times New Roman" w:hAnsi="Times New Roman" w:cs="Times New Roman"/>
          <w:sz w:val="28"/>
          <w:szCs w:val="28"/>
        </w:rPr>
        <w:t>Boot</w:t>
      </w:r>
      <w:proofErr w:type="spellEnd"/>
      <w:r w:rsidRPr="00E937D2">
        <w:rPr>
          <w:rFonts w:ascii="Times New Roman" w:hAnsi="Times New Roman" w:cs="Times New Roman"/>
          <w:sz w:val="28"/>
          <w:szCs w:val="28"/>
        </w:rPr>
        <w:t xml:space="preserve"> и может </w:t>
      </w:r>
      <w:r>
        <w:rPr>
          <w:rFonts w:ascii="Times New Roman" w:hAnsi="Times New Roman" w:cs="Times New Roman"/>
          <w:sz w:val="28"/>
          <w:szCs w:val="28"/>
        </w:rPr>
        <w:t>загружаться в одну из двух ОС).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был произведен выбор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кабеля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послужил основой сети</w:t>
      </w:r>
      <w:r w:rsidRPr="00F01E85">
        <w:rPr>
          <w:rFonts w:ascii="Times New Roman" w:hAnsi="Times New Roman" w:cs="Times New Roman"/>
          <w:sz w:val="28"/>
          <w:szCs w:val="28"/>
        </w:rPr>
        <w:t>.</w:t>
      </w:r>
    </w:p>
    <w:p w:rsidR="000750F5" w:rsidRPr="00032693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2693">
        <w:rPr>
          <w:rFonts w:ascii="Times New Roman" w:hAnsi="Times New Roman" w:cs="Times New Roman"/>
          <w:sz w:val="28"/>
          <w:szCs w:val="28"/>
        </w:rPr>
        <w:t>СПЕЦЛАН FTP-5н</w:t>
      </w:r>
      <w:proofErr w:type="gramStart"/>
      <w:r w:rsidRPr="00032693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032693">
        <w:rPr>
          <w:rFonts w:ascii="Times New Roman" w:hAnsi="Times New Roman" w:cs="Times New Roman"/>
          <w:sz w:val="28"/>
          <w:szCs w:val="28"/>
        </w:rPr>
        <w:t xml:space="preserve">А)-FRHF - кабели симметричные СПЕЦЛАН ® для структурированных кабельных систем (F/UTP) категории 5, огнестойкие, групповой прокладки c пониженным </w:t>
      </w:r>
      <w:proofErr w:type="spellStart"/>
      <w:r w:rsidRPr="00032693">
        <w:rPr>
          <w:rFonts w:ascii="Times New Roman" w:hAnsi="Times New Roman" w:cs="Times New Roman"/>
          <w:sz w:val="28"/>
          <w:szCs w:val="28"/>
        </w:rPr>
        <w:t>дымо</w:t>
      </w:r>
      <w:proofErr w:type="spellEnd"/>
      <w:r w:rsidRPr="00032693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032693">
        <w:rPr>
          <w:rFonts w:ascii="Times New Roman" w:hAnsi="Times New Roman" w:cs="Times New Roman"/>
          <w:sz w:val="28"/>
          <w:szCs w:val="28"/>
        </w:rPr>
        <w:t>газовыделением</w:t>
      </w:r>
      <w:proofErr w:type="spellEnd"/>
    </w:p>
    <w:p w:rsidR="000750F5" w:rsidRPr="00032693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2693">
        <w:rPr>
          <w:rFonts w:ascii="Times New Roman" w:hAnsi="Times New Roman" w:cs="Times New Roman"/>
          <w:sz w:val="28"/>
          <w:szCs w:val="28"/>
        </w:rPr>
        <w:t>Предназначены для:</w:t>
      </w:r>
    </w:p>
    <w:p w:rsidR="000750F5" w:rsidRPr="00032693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2693">
        <w:rPr>
          <w:rFonts w:ascii="Times New Roman" w:hAnsi="Times New Roman" w:cs="Times New Roman"/>
          <w:sz w:val="28"/>
          <w:szCs w:val="28"/>
        </w:rPr>
        <w:t>- для групповой стационарной прокладки;</w:t>
      </w:r>
    </w:p>
    <w:p w:rsidR="000750F5" w:rsidRPr="00032693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2693">
        <w:rPr>
          <w:rFonts w:ascii="Times New Roman" w:hAnsi="Times New Roman" w:cs="Times New Roman"/>
          <w:sz w:val="28"/>
          <w:szCs w:val="28"/>
        </w:rPr>
        <w:t>- для структурированных кабельных систем, категория 5 (стандарты:</w:t>
      </w:r>
      <w:proofErr w:type="gramEnd"/>
      <w:r w:rsidRPr="000326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2693">
        <w:rPr>
          <w:rFonts w:ascii="Times New Roman" w:hAnsi="Times New Roman" w:cs="Times New Roman"/>
          <w:sz w:val="28"/>
          <w:szCs w:val="28"/>
        </w:rPr>
        <w:t>ISO/IEC 11801, IEC 61156-2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2693">
        <w:rPr>
          <w:rFonts w:ascii="Times New Roman" w:hAnsi="Times New Roman" w:cs="Times New Roman"/>
          <w:sz w:val="28"/>
          <w:szCs w:val="28"/>
        </w:rPr>
        <w:t>Кабели СПЕЦЛАН FTP-5н</w:t>
      </w:r>
      <w:proofErr w:type="gramStart"/>
      <w:r w:rsidRPr="00032693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032693">
        <w:rPr>
          <w:rFonts w:ascii="Times New Roman" w:hAnsi="Times New Roman" w:cs="Times New Roman"/>
          <w:sz w:val="28"/>
          <w:szCs w:val="28"/>
        </w:rPr>
        <w:t>А)-FRHF допускается использовать внутри и вне помещений при условии защиты от прямого воздействия солнечного излучения и атмосферных осадков или с оболочкой черного цвета и в условиях кратковременного воздействия минерального масла и бензина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0F5" w:rsidRPr="00F01E8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были произведены необходимые расчеты для качественного проектирования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именно</w:t>
      </w:r>
      <w:r w:rsidRPr="00F01E85">
        <w:rPr>
          <w:rFonts w:ascii="Times New Roman" w:hAnsi="Times New Roman" w:cs="Times New Roman"/>
          <w:sz w:val="28"/>
          <w:szCs w:val="28"/>
        </w:rPr>
        <w:t>:</w:t>
      </w:r>
    </w:p>
    <w:p w:rsidR="000750F5" w:rsidRPr="007B64A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23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FB2389">
        <w:rPr>
          <w:rFonts w:ascii="Times New Roman" w:hAnsi="Times New Roman" w:cs="Times New Roman"/>
          <w:sz w:val="28"/>
          <w:szCs w:val="28"/>
        </w:rPr>
        <w:t xml:space="preserve">асчет затухание сигнала </w:t>
      </w:r>
      <w:proofErr w:type="gramStart"/>
      <w:r w:rsidRPr="00FB238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B2389">
        <w:rPr>
          <w:rFonts w:ascii="Times New Roman" w:hAnsi="Times New Roman" w:cs="Times New Roman"/>
          <w:sz w:val="28"/>
          <w:szCs w:val="28"/>
        </w:rPr>
        <w:t xml:space="preserve"> прохождение сквозь препятствия</w:t>
      </w:r>
      <w:r w:rsidRPr="007B64A5">
        <w:rPr>
          <w:rFonts w:ascii="Times New Roman" w:hAnsi="Times New Roman" w:cs="Times New Roman"/>
          <w:sz w:val="28"/>
          <w:szCs w:val="28"/>
        </w:rPr>
        <w:t>.</w:t>
      </w:r>
      <w:r w:rsidRPr="00FB23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0F5" w:rsidRPr="00B379A6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238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B2389">
        <w:rPr>
          <w:rFonts w:ascii="Times New Roman" w:hAnsi="Times New Roman" w:cs="Times New Roman"/>
          <w:sz w:val="28"/>
          <w:szCs w:val="28"/>
        </w:rPr>
        <w:t>асчет количества точек доступа необходимых на этаж</w:t>
      </w:r>
      <w:r w:rsidRPr="00B379A6">
        <w:rPr>
          <w:rFonts w:ascii="Times New Roman" w:hAnsi="Times New Roman" w:cs="Times New Roman"/>
          <w:sz w:val="28"/>
          <w:szCs w:val="28"/>
        </w:rPr>
        <w:t>.</w:t>
      </w:r>
    </w:p>
    <w:p w:rsidR="000750F5" w:rsidRPr="00212CFC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после данного расчета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для покрытия этажа необходимо 4 точки доступа, остальные этажи покрываются аналогично</w:t>
      </w:r>
      <w:r w:rsidRPr="00212CFC">
        <w:rPr>
          <w:rFonts w:ascii="Times New Roman" w:hAnsi="Times New Roman" w:cs="Times New Roman"/>
          <w:sz w:val="28"/>
          <w:szCs w:val="28"/>
        </w:rPr>
        <w:t>.</w:t>
      </w:r>
    </w:p>
    <w:p w:rsidR="000750F5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B238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B2389">
        <w:rPr>
          <w:rFonts w:ascii="Times New Roman" w:hAnsi="Times New Roman" w:cs="Times New Roman"/>
          <w:sz w:val="28"/>
          <w:szCs w:val="28"/>
        </w:rPr>
        <w:t xml:space="preserve">асчет качества сигнала и зоны покрытия точек доступа </w:t>
      </w:r>
      <w:r w:rsidRPr="00FB2389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FB2389">
        <w:rPr>
          <w:rFonts w:ascii="Times New Roman" w:hAnsi="Times New Roman" w:cs="Times New Roman"/>
          <w:sz w:val="28"/>
          <w:szCs w:val="28"/>
        </w:rPr>
        <w:t>-</w:t>
      </w:r>
      <w:r w:rsidRPr="00FB2389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B379A6">
        <w:rPr>
          <w:rFonts w:ascii="Times New Roman" w:hAnsi="Times New Roman" w:cs="Times New Roman"/>
          <w:sz w:val="28"/>
          <w:szCs w:val="28"/>
        </w:rPr>
        <w:t>.</w:t>
      </w:r>
    </w:p>
    <w:p w:rsidR="000750F5" w:rsidRPr="00B379A6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15A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DBEA40" wp14:editId="6FB68F09">
            <wp:extent cx="5940425" cy="293814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0F5" w:rsidRPr="0014676E" w:rsidRDefault="000750F5" w:rsidP="00902E44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результатов полученных из расчета требующегося количества точек доступа на этаж была смоделирована планировка здания филиала ПАО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ТрансКонтейнер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расположено необходимое количество точек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есть 4 штуки</w:t>
      </w:r>
      <w:r w:rsidRPr="00FB23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Далее программа</w:t>
      </w:r>
      <w:r w:rsidRPr="00FB238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15A72">
        <w:rPr>
          <w:rFonts w:ascii="Times New Roman" w:hAnsi="Times New Roman" w:cs="Times New Roman"/>
          <w:sz w:val="28"/>
          <w:szCs w:val="28"/>
        </w:rPr>
        <w:t>Acrylic</w:t>
      </w:r>
      <w:proofErr w:type="spellEnd"/>
      <w:r w:rsidRPr="00C15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A72">
        <w:rPr>
          <w:rFonts w:ascii="Times New Roman" w:hAnsi="Times New Roman" w:cs="Times New Roman"/>
          <w:sz w:val="28"/>
          <w:szCs w:val="28"/>
        </w:rPr>
        <w:t>Suite</w:t>
      </w:r>
      <w:proofErr w:type="spellEnd"/>
      <w:r w:rsidRPr="00C15A72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смоделировала функциональность оборудования и на основе полученной модели были произведены расчеты зон покрытия и качества сигнала непосредственно на архитектуре здания</w:t>
      </w:r>
      <w:r w:rsidRPr="00FB2389">
        <w:rPr>
          <w:rFonts w:ascii="Times New Roman" w:hAnsi="Times New Roman" w:cs="Times New Roman"/>
          <w:sz w:val="28"/>
          <w:szCs w:val="28"/>
        </w:rPr>
        <w:t>.</w:t>
      </w:r>
      <w:r w:rsidRPr="007B64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при предполагаемом расположении точек доступа в здании не возникает зон без сигнала и что качество сигнала на всей территории филиала не падает ниже значения в </w:t>
      </w:r>
      <w:r w:rsidRPr="00C15A72">
        <w:rPr>
          <w:rFonts w:ascii="Times New Roman" w:hAnsi="Times New Roman" w:cs="Times New Roman"/>
          <w:sz w:val="28"/>
          <w:szCs w:val="28"/>
        </w:rPr>
        <w:t xml:space="preserve">75 </w:t>
      </w:r>
      <w:proofErr w:type="spellStart"/>
      <w:r w:rsidRPr="00C15A72">
        <w:rPr>
          <w:rFonts w:ascii="Times New Roman" w:hAnsi="Times New Roman" w:cs="Times New Roman"/>
          <w:sz w:val="28"/>
          <w:szCs w:val="28"/>
          <w:lang w:val="en-US"/>
        </w:rPr>
        <w:t>dbm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считается нормальным уровнем сигнала</w:t>
      </w:r>
      <w:r w:rsidRPr="007B64A5">
        <w:rPr>
          <w:rFonts w:ascii="Times New Roman" w:hAnsi="Times New Roman" w:cs="Times New Roman"/>
          <w:sz w:val="28"/>
          <w:szCs w:val="28"/>
        </w:rPr>
        <w:t>.</w:t>
      </w:r>
    </w:p>
    <w:p w:rsidR="000750F5" w:rsidRDefault="000750F5" w:rsidP="000750F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2E44" w:rsidRDefault="00902E44" w:rsidP="000750F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2E44" w:rsidRDefault="00902E44" w:rsidP="000750F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2E44" w:rsidRDefault="00902E44" w:rsidP="000750F5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133E" w:rsidRDefault="00E7133E" w:rsidP="00E7133E">
      <w:pPr>
        <w:spacing w:line="360" w:lineRule="auto"/>
        <w:ind w:right="28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24C1" w:rsidRDefault="00E624C1" w:rsidP="00E7133E">
      <w:pPr>
        <w:spacing w:line="360" w:lineRule="auto"/>
        <w:ind w:right="28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50F5" w:rsidRPr="000D5A20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5A2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Тема: </w:t>
      </w:r>
      <w:r w:rsidRPr="002161DF">
        <w:rPr>
          <w:rFonts w:ascii="Times New Roman" w:hAnsi="Times New Roman" w:cs="Times New Roman"/>
          <w:b/>
          <w:bCs/>
          <w:sz w:val="28"/>
          <w:szCs w:val="28"/>
        </w:rPr>
        <w:t xml:space="preserve">«Построение </w:t>
      </w:r>
      <w:proofErr w:type="spellStart"/>
      <w:r w:rsidRPr="002161DF">
        <w:rPr>
          <w:rFonts w:ascii="Times New Roman" w:hAnsi="Times New Roman" w:cs="Times New Roman"/>
          <w:b/>
          <w:bCs/>
          <w:sz w:val="28"/>
          <w:szCs w:val="28"/>
        </w:rPr>
        <w:t>WiFi</w:t>
      </w:r>
      <w:proofErr w:type="spellEnd"/>
      <w:r w:rsidRPr="002161DF">
        <w:rPr>
          <w:rFonts w:ascii="Times New Roman" w:hAnsi="Times New Roman" w:cs="Times New Roman"/>
          <w:b/>
          <w:bCs/>
          <w:sz w:val="28"/>
          <w:szCs w:val="28"/>
        </w:rPr>
        <w:t xml:space="preserve"> сети на железнодорожном участке «Аша-Туймазы»»</w:t>
      </w:r>
    </w:p>
    <w:p w:rsidR="000750F5" w:rsidRPr="000D5A20" w:rsidRDefault="000750F5" w:rsidP="00DD0EC1">
      <w:pPr>
        <w:spacing w:after="0" w:line="276" w:lineRule="auto"/>
        <w:ind w:left="142" w:right="281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Разработал</w:t>
      </w:r>
      <w:r w:rsidRPr="000D5A2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Валеев </w:t>
      </w:r>
      <w:r w:rsidR="00E624C1">
        <w:rPr>
          <w:rFonts w:ascii="Times New Roman" w:hAnsi="Times New Roman" w:cs="Times New Roman"/>
          <w:b/>
          <w:bCs/>
          <w:sz w:val="28"/>
          <w:szCs w:val="28"/>
        </w:rPr>
        <w:t>А.И.</w:t>
      </w:r>
    </w:p>
    <w:p w:rsidR="000750F5" w:rsidRPr="000D5A20" w:rsidRDefault="000750F5" w:rsidP="00DD0EC1">
      <w:pPr>
        <w:spacing w:after="0" w:line="276" w:lineRule="auto"/>
        <w:ind w:left="142" w:right="281" w:firstLine="425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5A20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="00E624C1">
        <w:rPr>
          <w:rFonts w:ascii="Times New Roman" w:hAnsi="Times New Roman" w:cs="Times New Roman"/>
          <w:b/>
          <w:bCs/>
          <w:sz w:val="28"/>
          <w:szCs w:val="28"/>
        </w:rPr>
        <w:t>Туктаров</w:t>
      </w:r>
      <w:proofErr w:type="spellEnd"/>
      <w:r w:rsidR="00E624C1">
        <w:rPr>
          <w:rFonts w:ascii="Times New Roman" w:hAnsi="Times New Roman" w:cs="Times New Roman"/>
          <w:b/>
          <w:bCs/>
          <w:sz w:val="28"/>
          <w:szCs w:val="28"/>
        </w:rPr>
        <w:t xml:space="preserve"> Р.Ф.</w:t>
      </w:r>
    </w:p>
    <w:p w:rsidR="000750F5" w:rsidRPr="000D005E" w:rsidRDefault="000750F5" w:rsidP="00DD0EC1">
      <w:pPr>
        <w:spacing w:after="0" w:line="276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0F5" w:rsidRPr="002161DF" w:rsidRDefault="000750F5" w:rsidP="00DD0EC1">
      <w:pPr>
        <w:spacing w:after="0" w:line="276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Сети передачи данных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для железного пути сейчас играют решающую значимость в обеспечении взаимодействия работников ОАО «РЖД», ее подрядчиков, офисных зданий, станций и филиалов, размещенных как в конкретной близости, так и на удаление работников друг от друга, удаленных сотрудников, коллег, клиентов и т.д. В ряде случаев для организации передачи информации разнообразного характера можно использовать обыкновенное подключение к сети Интернет, при условии, что оно имеет необходимую пропускающую способность. Но речь идет о возможности передачи конфиденциальной информации, от которой прямо зависит эффективность и безопасность деятельности организации в целом, нужно позаботиться о том, дабы сеть передачи данных была надежна, стабильна и защищена. Для ОАО «РЖД» надлежит разработка и внедрение своей сети передачи данных, предельно оптимизированной под характер ее деятельности.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Беспроводные сети обладают, по сопоставленью с классическими проводными сетями, большими преимуществами, главным из которых, конечно же, является: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- простота развёртывания;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- гибкость архитектуры сети;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- скорость проектирования и реализации, что неодобрительно при </w:t>
      </w:r>
      <w:proofErr w:type="gramStart"/>
      <w:r w:rsidRPr="002161DF">
        <w:rPr>
          <w:rFonts w:ascii="Times New Roman" w:hAnsi="Times New Roman" w:cs="Times New Roman"/>
          <w:sz w:val="28"/>
          <w:szCs w:val="24"/>
        </w:rPr>
        <w:t>жестких</w:t>
      </w:r>
      <w:proofErr w:type="gramEnd"/>
      <w:r w:rsidRPr="002161D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требова-ниях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к времени построения сети;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- нехватка необходимости прокладки кабелей, зачастую призывающей бурения стен.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Актуальность изучаемой темы заключается в том, что пользователи на длительные поездки используют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сеть для выхода в интернет в пути следования.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lastRenderedPageBreak/>
        <w:t xml:space="preserve">Практическая значимость дипломного проекта состоит в том, чтобы спроектировать сеть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на участке железной дороги, которая позволит предоставить современные услуги связи пассажирам РЖД.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Целью данной темы является построение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сети на железнодорожном участке «Аша-Туймазы».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         Объект исследования является участок железной дороги Аша – Туймазы.  Станции сотовой связи и доступный спутник для интернета вне доступа любой другой сети.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- это возможность передачи данных между устройствами на короткие дистанции без помощи проводов. Устройства, подключенные по беспроводной технологии, образуют сеть. Технология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одна из самых перспективных на сегодняшний день в области компьютерной связи.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Wireless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Fidelity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) — в переводе с английского — «беспроводная преданность». Технологией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Wi-Fi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называют один из форматов передачи цифровых данных по радиоканалам.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Сети LTE (FDD и TDD) функционируют на разных частотах в различных странах. Во многих государствах эксплуатируются сразу несколько частотных диапазонов. Стоит отметить, что не всё оборудование может действовать на разных «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бэндах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», т. частотных диапазонах. FDD-диапазоны нумеруются с 1 по 31, TDD-диапазоны с 33 по 44. Спецификации на частотные полосы называются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бэндами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(BAND). В России и Европе в основном употребляются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band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7,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band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20, и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band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38.</w:t>
      </w:r>
    </w:p>
    <w:p w:rsidR="000750F5" w:rsidRDefault="00E7133E" w:rsidP="00DD0EC1">
      <w:pPr>
        <w:tabs>
          <w:tab w:val="left" w:pos="3224"/>
        </w:tabs>
        <w:spacing w:line="360" w:lineRule="auto"/>
        <w:ind w:left="142" w:right="281" w:firstLine="425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FD2D01">
        <w:rPr>
          <w:rFonts w:ascii="Times New Roman" w:hAnsi="Times New Roman"/>
          <w:noProof/>
          <w:spacing w:val="-6"/>
          <w:sz w:val="28"/>
          <w:szCs w:val="28"/>
          <w:lang w:eastAsia="ru-RU"/>
        </w:rPr>
        <w:lastRenderedPageBreak/>
        <w:drawing>
          <wp:inline distT="0" distB="0" distL="0" distR="0" wp14:anchorId="63C91885" wp14:editId="34BE93CA">
            <wp:extent cx="5936776" cy="3014614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05cf4e2d3c53802899601a4b3a7a0a7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" t="11589" r="801" b="18655"/>
                    <a:stretch/>
                  </pic:blipFill>
                  <pic:spPr bwMode="auto">
                    <a:xfrm>
                      <a:off x="0" y="0"/>
                      <a:ext cx="5942710" cy="3017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33E" w:rsidRPr="002161DF" w:rsidRDefault="00E7133E" w:rsidP="00DD0EC1">
      <w:pPr>
        <w:tabs>
          <w:tab w:val="left" w:pos="3224"/>
        </w:tabs>
        <w:spacing w:line="360" w:lineRule="auto"/>
        <w:ind w:left="142" w:right="281" w:firstLine="425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Спутниковый интернет – это способ передачи данных и обеспечения доступа к глобальной сети интернет с использованием технических сре</w:t>
      </w:r>
      <w:proofErr w:type="gramStart"/>
      <w:r w:rsidRPr="002161DF">
        <w:rPr>
          <w:rFonts w:ascii="Times New Roman" w:hAnsi="Times New Roman" w:cs="Times New Roman"/>
          <w:sz w:val="28"/>
          <w:szCs w:val="24"/>
        </w:rPr>
        <w:t>дств сп</w:t>
      </w:r>
      <w:proofErr w:type="gramEnd"/>
      <w:r w:rsidRPr="002161DF">
        <w:rPr>
          <w:rFonts w:ascii="Times New Roman" w:hAnsi="Times New Roman" w:cs="Times New Roman"/>
          <w:sz w:val="28"/>
          <w:szCs w:val="24"/>
        </w:rPr>
        <w:t>утниковая связь, а именно искусственных спутников в роли ретрансляторов и наземных терминалов приема и передачи сигнала.</w:t>
      </w:r>
    </w:p>
    <w:p w:rsidR="000750F5" w:rsidRPr="002161DF" w:rsidRDefault="00E7133E" w:rsidP="00B65128">
      <w:pPr>
        <w:tabs>
          <w:tab w:val="left" w:pos="4449"/>
        </w:tabs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FD2D01">
        <w:rPr>
          <w:rFonts w:ascii="Times New Roman" w:hAnsi="Times New Roman"/>
          <w:noProof/>
          <w:spacing w:val="-6"/>
          <w:sz w:val="28"/>
          <w:szCs w:val="28"/>
          <w:lang w:eastAsia="ru-RU"/>
        </w:rPr>
        <w:drawing>
          <wp:inline distT="0" distB="0" distL="0" distR="0" wp14:anchorId="0E386E53" wp14:editId="25ED13A3">
            <wp:extent cx="5977719" cy="3370997"/>
            <wp:effectExtent l="0" t="0" r="444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377" cy="340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lastRenderedPageBreak/>
        <w:t>Анализ состояния железнодорожных путей Республики Башкортостан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Железнодорожная сеть республики сочетает все виды рельсовых путей </w:t>
      </w:r>
      <w:proofErr w:type="gramStart"/>
      <w:r w:rsidRPr="002161DF">
        <w:rPr>
          <w:rFonts w:ascii="Times New Roman" w:hAnsi="Times New Roman" w:cs="Times New Roman"/>
          <w:sz w:val="28"/>
          <w:szCs w:val="24"/>
        </w:rPr>
        <w:t>от</w:t>
      </w:r>
      <w:proofErr w:type="gramEnd"/>
      <w:r w:rsidRPr="002161DF">
        <w:rPr>
          <w:rFonts w:ascii="Times New Roman" w:hAnsi="Times New Roman" w:cs="Times New Roman"/>
          <w:sz w:val="28"/>
          <w:szCs w:val="24"/>
        </w:rPr>
        <w:t xml:space="preserve"> низших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до высших технических классов. Основу сети образуют федеральные (магистральные) линии, предназначенные для дальних, массовых и быстрых перевозок.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Оператора «Билайн» с начала 2019 года в Башкирии сеть 4G выросла почти на 89%. Новые базовые станции создают дополнительную емкость сети, что помогает клиентам еще больше общаться в социальных сетях, смотреть видео в самом высоком качестве, использовать мобильный интернет для работы и учебы. Емкость и покрытие сети были увеличены как в крупных городах, так и в небольших населенных пунктах Республики Башкортостан. Особенное внимание было уделено покрытию 4G сетью жилых массивов, социальных учреждений, вокзалов, </w:t>
      </w:r>
      <w:proofErr w:type="gramStart"/>
      <w:r w:rsidRPr="002161DF">
        <w:rPr>
          <w:rFonts w:ascii="Times New Roman" w:hAnsi="Times New Roman" w:cs="Times New Roman"/>
          <w:sz w:val="28"/>
          <w:szCs w:val="24"/>
        </w:rPr>
        <w:t>бизнес-центров</w:t>
      </w:r>
      <w:proofErr w:type="gramEnd"/>
      <w:r w:rsidRPr="002161DF">
        <w:rPr>
          <w:rFonts w:ascii="Times New Roman" w:hAnsi="Times New Roman" w:cs="Times New Roman"/>
          <w:sz w:val="28"/>
          <w:szCs w:val="24"/>
        </w:rPr>
        <w:t>.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Из зоны покрытия Билайна приведенной ниже делаем вывод, о лидирующих позициях в республике по покрытию сети. В результате сравнения выбор пал на этого оператора, так как обхватывает все города по пути следования, а главное распространяться не только на них, но и задевает приличные участки железной дороги.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Так же имеется возможность подключение и других операторов связи для большего обхвата и стабильности подключения</w:t>
      </w:r>
    </w:p>
    <w:p w:rsidR="000750F5" w:rsidRDefault="00E7133E" w:rsidP="00DD0EC1">
      <w:pPr>
        <w:spacing w:line="360" w:lineRule="auto"/>
        <w:ind w:left="142" w:right="281" w:firstLine="425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FD2D01">
        <w:rPr>
          <w:rFonts w:ascii="Times New Roman" w:hAnsi="Times New Roman"/>
          <w:noProof/>
          <w:spacing w:val="-6"/>
          <w:sz w:val="28"/>
          <w:szCs w:val="28"/>
          <w:lang w:eastAsia="ru-RU"/>
        </w:rPr>
        <w:lastRenderedPageBreak/>
        <w:drawing>
          <wp:inline distT="0" distB="0" distL="0" distR="0" wp14:anchorId="13171182" wp14:editId="77077207">
            <wp:extent cx="5854890" cy="29888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934" cy="3002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33E" w:rsidRPr="002161DF" w:rsidRDefault="00E7133E" w:rsidP="00DD0EC1">
      <w:pPr>
        <w:spacing w:line="360" w:lineRule="auto"/>
        <w:ind w:left="142" w:right="281" w:firstLine="425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В дипломном проекте рассмотрено проектирование сети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в РЖД на участке Аша-Туймазы. Данная сеть позволит предоставить современные услуги связи пассажирам </w:t>
      </w:r>
      <w:proofErr w:type="gramStart"/>
      <w:r w:rsidRPr="002161DF">
        <w:rPr>
          <w:rFonts w:ascii="Times New Roman" w:hAnsi="Times New Roman" w:cs="Times New Roman"/>
          <w:sz w:val="28"/>
          <w:szCs w:val="24"/>
        </w:rPr>
        <w:t>и борт проводникам</w:t>
      </w:r>
      <w:proofErr w:type="gramEnd"/>
      <w:r w:rsidRPr="002161DF">
        <w:rPr>
          <w:rFonts w:ascii="Times New Roman" w:hAnsi="Times New Roman" w:cs="Times New Roman"/>
          <w:sz w:val="28"/>
          <w:szCs w:val="24"/>
        </w:rPr>
        <w:t xml:space="preserve">, для повышения уровня информатизации и высокоскоростного доступа в Интернет.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Общая часть дипломного проекта включает в себя: подробное описание технологии беспроводной сети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, стандарты, сотовая связь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Lte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и спутниковый интернет.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В специальной части дано описание Участка железной дороги, на основе чего произведен анализ и выбор необходимого оборудования. Разработана и описана схема организации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сети.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2161DF">
        <w:rPr>
          <w:rFonts w:ascii="Times New Roman" w:hAnsi="Times New Roman" w:cs="Times New Roman"/>
          <w:sz w:val="28"/>
          <w:szCs w:val="24"/>
        </w:rPr>
        <w:t>В практической части произведены:</w:t>
      </w:r>
      <w:proofErr w:type="gramEnd"/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- расчет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энергопотребляемости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- потерь в свободном пространстве;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- радиуса действия точек доступа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- средней скорости передачи данных на одного абонента;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lastRenderedPageBreak/>
        <w:t xml:space="preserve"> Графическая часть включает в себя разработку: 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- схема зона покрытия «Билайна»;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- схема размещение оборудования в вагоне;</w:t>
      </w: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- схема железнодорожного пути «Аша-Туймазы». </w:t>
      </w:r>
    </w:p>
    <w:p w:rsidR="000750F5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Схема сети спроектирована на основе современного оборудования, обладающего всеми техническими характеристиками, которые необходимы для предоставления высококачественных услуг на частотах 2,4 ГГц и 5 ГГц. Также сеть обладает высокой надежностью.</w:t>
      </w:r>
    </w:p>
    <w:p w:rsidR="00DD0EC1" w:rsidRPr="002161DF" w:rsidRDefault="00DD0EC1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750F5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 </w:t>
      </w:r>
      <w:r w:rsidR="00DD0EC1" w:rsidRPr="006B48AA">
        <w:rPr>
          <w:noProof/>
          <w:shd w:val="clear" w:color="auto" w:fill="FFFFFF" w:themeFill="background1"/>
          <w:lang w:eastAsia="ru-RU"/>
        </w:rPr>
        <w:drawing>
          <wp:inline distT="0" distB="0" distL="0" distR="0" wp14:anchorId="73AE7385" wp14:editId="0692B4A0">
            <wp:extent cx="6267450" cy="47320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454" cy="473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EC1" w:rsidRPr="002161DF" w:rsidRDefault="00DD0EC1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2161DF">
        <w:rPr>
          <w:rFonts w:ascii="Times New Roman" w:hAnsi="Times New Roman" w:cs="Times New Roman"/>
          <w:sz w:val="28"/>
          <w:szCs w:val="24"/>
        </w:rPr>
        <w:lastRenderedPageBreak/>
        <w:t xml:space="preserve">Практическая значимость доказана, т.к. она заключается, в правильно спроектированной и реализованной беспроводной сеть </w:t>
      </w:r>
      <w:proofErr w:type="spellStart"/>
      <w:r w:rsidRPr="002161DF">
        <w:rPr>
          <w:rFonts w:ascii="Times New Roman" w:hAnsi="Times New Roman" w:cs="Times New Roman"/>
          <w:sz w:val="28"/>
          <w:szCs w:val="24"/>
        </w:rPr>
        <w:t>WiFi</w:t>
      </w:r>
      <w:proofErr w:type="spellEnd"/>
      <w:r w:rsidRPr="002161DF">
        <w:rPr>
          <w:rFonts w:ascii="Times New Roman" w:hAnsi="Times New Roman" w:cs="Times New Roman"/>
          <w:sz w:val="28"/>
          <w:szCs w:val="24"/>
        </w:rPr>
        <w:t xml:space="preserve"> на участке железной дороги, которая позволит предоставить современные услуги связи пассажирам РЖД.</w:t>
      </w:r>
      <w:proofErr w:type="gramEnd"/>
    </w:p>
    <w:p w:rsidR="000750F5" w:rsidRPr="002161DF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 xml:space="preserve">Так же важным моментом в ходе выполнения данной дипломной работы было формирование мероприятий по охране труда и безопасности. </w:t>
      </w:r>
    </w:p>
    <w:p w:rsidR="000750F5" w:rsidRDefault="000750F5" w:rsidP="00DD0EC1">
      <w:pPr>
        <w:spacing w:line="360" w:lineRule="auto"/>
        <w:ind w:left="142" w:right="281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2161DF">
        <w:rPr>
          <w:rFonts w:ascii="Times New Roman" w:hAnsi="Times New Roman" w:cs="Times New Roman"/>
          <w:sz w:val="28"/>
          <w:szCs w:val="24"/>
        </w:rPr>
        <w:t>По завершению данного дипломного проекта поставленная цель и сопутствующие задачи были выполнены в полном объёме. В заключение можно сказать, что новая построенная сеть в вагонах на пути «Аша - Туймазы» обеспечить надежную сеть для абонентов на протяжении всего пути.</w:t>
      </w:r>
    </w:p>
    <w:p w:rsidR="000750F5" w:rsidRDefault="000750F5" w:rsidP="00DD0EC1">
      <w:pPr>
        <w:spacing w:line="360" w:lineRule="auto"/>
        <w:ind w:left="142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750F5" w:rsidRDefault="000750F5" w:rsidP="00DD0EC1">
      <w:pPr>
        <w:spacing w:line="360" w:lineRule="auto"/>
        <w:ind w:left="142" w:firstLine="425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750F5" w:rsidRDefault="000750F5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750F5" w:rsidRDefault="000750F5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750F5" w:rsidRDefault="000750F5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750F5" w:rsidRDefault="000750F5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750F5" w:rsidRDefault="000750F5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750F5" w:rsidRDefault="000750F5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02E44" w:rsidRDefault="00902E44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02E44" w:rsidRDefault="00902E44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02E44" w:rsidRDefault="00902E44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02E44" w:rsidRDefault="00902E44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02E44" w:rsidRDefault="00902E44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02E44" w:rsidRDefault="00902E44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02E44" w:rsidRDefault="00902E44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02E44" w:rsidRDefault="00902E44" w:rsidP="000750F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750F5" w:rsidRPr="005458C7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58C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Тема: </w:t>
      </w:r>
      <w:r w:rsidRPr="00032693">
        <w:rPr>
          <w:rFonts w:ascii="Times New Roman" w:hAnsi="Times New Roman" w:cs="Times New Roman"/>
          <w:b/>
          <w:bCs/>
          <w:sz w:val="28"/>
          <w:szCs w:val="28"/>
        </w:rPr>
        <w:t>«Модернизации сети телефонной связи на предприятии «</w:t>
      </w:r>
      <w:proofErr w:type="spellStart"/>
      <w:r w:rsidRPr="00032693">
        <w:rPr>
          <w:rFonts w:ascii="Times New Roman" w:hAnsi="Times New Roman" w:cs="Times New Roman"/>
          <w:b/>
          <w:bCs/>
          <w:sz w:val="28"/>
          <w:szCs w:val="28"/>
        </w:rPr>
        <w:t>Камтэкс-химпром</w:t>
      </w:r>
      <w:proofErr w:type="spellEnd"/>
      <w:r w:rsidRPr="00032693">
        <w:rPr>
          <w:rFonts w:ascii="Times New Roman" w:hAnsi="Times New Roman" w:cs="Times New Roman"/>
          <w:b/>
          <w:bCs/>
          <w:sz w:val="28"/>
          <w:szCs w:val="28"/>
        </w:rPr>
        <w:t>»»</w:t>
      </w:r>
    </w:p>
    <w:p w:rsidR="000750F5" w:rsidRPr="005458C7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58C7">
        <w:rPr>
          <w:rFonts w:ascii="Times New Roman" w:hAnsi="Times New Roman" w:cs="Times New Roman"/>
          <w:b/>
          <w:bCs/>
          <w:sz w:val="28"/>
          <w:szCs w:val="28"/>
        </w:rPr>
        <w:t xml:space="preserve">Дипломант: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Зверев </w:t>
      </w:r>
      <w:r w:rsidR="00E624C1">
        <w:rPr>
          <w:rFonts w:ascii="Times New Roman" w:hAnsi="Times New Roman" w:cs="Times New Roman"/>
          <w:b/>
          <w:bCs/>
          <w:sz w:val="28"/>
          <w:szCs w:val="28"/>
        </w:rPr>
        <w:t>А.С.</w:t>
      </w:r>
    </w:p>
    <w:p w:rsidR="000750F5" w:rsidRPr="005458C7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58C7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Туктарова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4C1">
        <w:rPr>
          <w:rFonts w:ascii="Times New Roman" w:hAnsi="Times New Roman" w:cs="Times New Roman"/>
          <w:b/>
          <w:bCs/>
          <w:sz w:val="28"/>
          <w:szCs w:val="28"/>
        </w:rPr>
        <w:t>Л.Р.</w:t>
      </w:r>
    </w:p>
    <w:p w:rsidR="000750F5" w:rsidRPr="00287B8D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Причиной выбора данной темы стала модернизация сети телефонной связи на предприятии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Камтэкс-химпром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путём замены квазиэлектронной станции «Квант-КЭ на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АТС. </w:t>
      </w:r>
      <w:r w:rsidRPr="001324A8">
        <w:rPr>
          <w:rFonts w:ascii="Times New Roman" w:hAnsi="Times New Roman" w:cs="Times New Roman"/>
          <w:sz w:val="28"/>
          <w:szCs w:val="28"/>
        </w:rPr>
        <w:t>Несмотря на довольно большое количество появившихся в последнее время разновидностей сетей связи и передачи данных, проблема их модернизации в нашей стране актуальна до сих пор во многих городах и на предприятиях до сих пор используется телефонные станции 60-80 х годов произведенные во времена СССР. Из-за чего вытекают следующие трудности,</w:t>
      </w:r>
      <w:r>
        <w:rPr>
          <w:rFonts w:ascii="Times New Roman" w:hAnsi="Times New Roman" w:cs="Times New Roman"/>
          <w:sz w:val="28"/>
          <w:szCs w:val="28"/>
        </w:rPr>
        <w:t xml:space="preserve"> не возможность расширения количества абонентов без существенных затрат</w:t>
      </w:r>
      <w:r w:rsidRPr="00287B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физический износ оборудования</w:t>
      </w:r>
      <w:r w:rsidRPr="00287B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высокое энергопотребление</w:t>
      </w:r>
      <w:r w:rsidRPr="00287B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увеличение затрат на связь и обслуживание.</w:t>
      </w:r>
    </w:p>
    <w:p w:rsidR="000750F5" w:rsidRPr="005F4792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792">
        <w:rPr>
          <w:rFonts w:ascii="Times New Roman" w:hAnsi="Times New Roman" w:cs="Times New Roman"/>
          <w:sz w:val="28"/>
          <w:szCs w:val="28"/>
        </w:rPr>
        <w:t>Целью данного проекта является модернизация сети связи на предприятии «</w:t>
      </w:r>
      <w:proofErr w:type="spellStart"/>
      <w:r w:rsidRPr="005F4792">
        <w:rPr>
          <w:rFonts w:ascii="Times New Roman" w:hAnsi="Times New Roman" w:cs="Times New Roman"/>
          <w:sz w:val="28"/>
          <w:szCs w:val="28"/>
        </w:rPr>
        <w:t>Камтэкс-химпром</w:t>
      </w:r>
      <w:proofErr w:type="spellEnd"/>
      <w:r w:rsidRPr="005F4792">
        <w:rPr>
          <w:rFonts w:ascii="Times New Roman" w:hAnsi="Times New Roman" w:cs="Times New Roman"/>
          <w:sz w:val="28"/>
          <w:szCs w:val="28"/>
        </w:rPr>
        <w:t>» замена квазиэлектронной АТС «Квант-КЭ» на IP АТС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50F5" w:rsidRPr="005F4792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792">
        <w:rPr>
          <w:rFonts w:ascii="Times New Roman" w:hAnsi="Times New Roman" w:cs="Times New Roman"/>
          <w:sz w:val="28"/>
          <w:szCs w:val="28"/>
        </w:rPr>
        <w:t xml:space="preserve">Актуальность темы состоит в том, что необходимо модернизировать сеть связи для повышения эффективности работы предприятия. Правильно и хорошо организованная телефонная сеть - важный элемент любого современного предприятия и офиса. Без нее невозможно осуществление управленческих и коммуникационных функций. </w:t>
      </w:r>
    </w:p>
    <w:p w:rsidR="000750F5" w:rsidRPr="005F4792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792">
        <w:rPr>
          <w:rFonts w:ascii="Times New Roman" w:hAnsi="Times New Roman" w:cs="Times New Roman"/>
          <w:sz w:val="28"/>
          <w:szCs w:val="28"/>
        </w:rPr>
        <w:t>Практическая значимость дипломного проекта состоит в том, чтобы изучить систему связи на предприятии и модернизировать её. Модернизации сети связи повысит эффективность коммуникаций, поможет снизить ежемесячные операционные расходы на связь и энергопотребление.</w:t>
      </w:r>
    </w:p>
    <w:p w:rsidR="000750F5" w:rsidRPr="005F4792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792">
        <w:rPr>
          <w:rFonts w:ascii="Times New Roman" w:hAnsi="Times New Roman" w:cs="Times New Roman"/>
          <w:sz w:val="28"/>
          <w:szCs w:val="28"/>
        </w:rPr>
        <w:lastRenderedPageBreak/>
        <w:t>Предметом исследования станет сеть телефонной связи на предприятии «</w:t>
      </w:r>
      <w:proofErr w:type="spellStart"/>
      <w:r w:rsidRPr="005F4792">
        <w:rPr>
          <w:rFonts w:ascii="Times New Roman" w:hAnsi="Times New Roman" w:cs="Times New Roman"/>
          <w:sz w:val="28"/>
          <w:szCs w:val="28"/>
        </w:rPr>
        <w:t>Камтэкс-химпром</w:t>
      </w:r>
      <w:proofErr w:type="spellEnd"/>
      <w:r w:rsidRPr="005F4792">
        <w:rPr>
          <w:rFonts w:ascii="Times New Roman" w:hAnsi="Times New Roman" w:cs="Times New Roman"/>
          <w:sz w:val="28"/>
          <w:szCs w:val="28"/>
        </w:rPr>
        <w:t>»</w:t>
      </w:r>
    </w:p>
    <w:p w:rsidR="000750F5" w:rsidRPr="00813CA9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4792">
        <w:rPr>
          <w:rFonts w:ascii="Times New Roman" w:hAnsi="Times New Roman" w:cs="Times New Roman"/>
          <w:sz w:val="28"/>
          <w:szCs w:val="28"/>
        </w:rPr>
        <w:t>Объектом исследования станет предприятие «</w:t>
      </w:r>
      <w:proofErr w:type="spellStart"/>
      <w:r w:rsidRPr="005F4792">
        <w:rPr>
          <w:rFonts w:ascii="Times New Roman" w:hAnsi="Times New Roman" w:cs="Times New Roman"/>
          <w:sz w:val="28"/>
          <w:szCs w:val="28"/>
        </w:rPr>
        <w:t>Камтэкс-химпром</w:t>
      </w:r>
      <w:proofErr w:type="spellEnd"/>
      <w:r w:rsidRPr="005F4792">
        <w:rPr>
          <w:rFonts w:ascii="Times New Roman" w:hAnsi="Times New Roman" w:cs="Times New Roman"/>
          <w:sz w:val="28"/>
          <w:szCs w:val="28"/>
        </w:rPr>
        <w:t>»</w:t>
      </w:r>
    </w:p>
    <w:p w:rsidR="000750F5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8D">
        <w:rPr>
          <w:rFonts w:ascii="Times New Roman" w:hAnsi="Times New Roman" w:cs="Times New Roman"/>
          <w:sz w:val="28"/>
          <w:szCs w:val="28"/>
        </w:rPr>
        <w:t xml:space="preserve">В настоящее время существует большое количество технологий, используя которых возможны организация системы передачи данных. В качестве примера таких технологий можно привести всевозможные кабельные системы, такие как витая пара, тонкий коаксиальный кабель, толстый коаксиальный кабель, волоконно-оптические линии связи. Так же возможна передача данных через воздушную среду, используя такие технологии как </w:t>
      </w:r>
      <w:proofErr w:type="spellStart"/>
      <w:r w:rsidRPr="00287B8D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287B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B8D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287B8D">
        <w:rPr>
          <w:rFonts w:ascii="Times New Roman" w:hAnsi="Times New Roman" w:cs="Times New Roman"/>
          <w:sz w:val="28"/>
          <w:szCs w:val="28"/>
        </w:rPr>
        <w:t xml:space="preserve">, передача по инфракрасному каналу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телефония</w:t>
      </w:r>
      <w:r w:rsidRPr="00287B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0F5" w:rsidRDefault="000750F5" w:rsidP="000750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3CA9">
        <w:rPr>
          <w:rFonts w:ascii="Times New Roman" w:hAnsi="Times New Roman" w:cs="Times New Roman"/>
          <w:sz w:val="28"/>
          <w:szCs w:val="28"/>
        </w:rPr>
        <w:t>IP-телефония – это телефонная связь с использованием интернета. На сегодняшний день IP-телефония все больше вытесняет традиционные телефонные сети за счет легкости развертывания, низкой стоимости звонка, простоты конфигурирования, высокого качества связи и сравнительной безопасности соединения и более широкого количества функций по сравнению с традиционной телефонией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3CA9">
        <w:rPr>
          <w:rFonts w:ascii="Times New Roman" w:hAnsi="Times New Roman" w:cs="Times New Roman"/>
          <w:sz w:val="28"/>
          <w:szCs w:val="28"/>
        </w:rPr>
        <w:t xml:space="preserve"> По данным исследований DISCOVERY </w:t>
      </w:r>
      <w:proofErr w:type="spellStart"/>
      <w:r w:rsidRPr="00813CA9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813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3CA9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813CA9">
        <w:rPr>
          <w:rFonts w:ascii="Times New Roman" w:hAnsi="Times New Roman" w:cs="Times New Roman"/>
          <w:sz w:val="28"/>
          <w:szCs w:val="28"/>
        </w:rPr>
        <w:t xml:space="preserve"> среднегодовой темп роста IP-телефонии в России составляет 30%. Рынок IP-телефонии в России в 2021 году вырос до 14,2 </w:t>
      </w:r>
      <w:proofErr w:type="gramStart"/>
      <w:r w:rsidRPr="00813CA9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813CA9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750F5" w:rsidRDefault="000750F5" w:rsidP="000750F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57F501" wp14:editId="075F1BBB">
            <wp:extent cx="3589020" cy="239549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885" cy="239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0F5" w:rsidRPr="00D0546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05465">
        <w:rPr>
          <w:rFonts w:eastAsiaTheme="minorHAnsi"/>
          <w:sz w:val="28"/>
          <w:szCs w:val="28"/>
          <w:lang w:eastAsia="en-US"/>
        </w:rPr>
        <w:lastRenderedPageBreak/>
        <w:t>АО «</w:t>
      </w:r>
      <w:proofErr w:type="spellStart"/>
      <w:r w:rsidRPr="00D05465">
        <w:rPr>
          <w:rFonts w:eastAsiaTheme="minorHAnsi"/>
          <w:sz w:val="28"/>
          <w:szCs w:val="28"/>
          <w:lang w:eastAsia="en-US"/>
        </w:rPr>
        <w:t>Камтэкс</w:t>
      </w:r>
      <w:proofErr w:type="spellEnd"/>
      <w:r w:rsidRPr="00D05465">
        <w:rPr>
          <w:rFonts w:eastAsiaTheme="minorHAnsi"/>
          <w:sz w:val="28"/>
          <w:szCs w:val="28"/>
          <w:lang w:eastAsia="en-US"/>
        </w:rPr>
        <w:t>-Химпром» - самое известное и старейшее предприятие химической промышленности западного Урала ведёт своё начало с 1916 года.</w:t>
      </w:r>
    </w:p>
    <w:p w:rsidR="000750F5" w:rsidRPr="00D05465" w:rsidRDefault="000750F5" w:rsidP="000750F5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D05465">
        <w:rPr>
          <w:rFonts w:eastAsiaTheme="minorHAnsi"/>
          <w:sz w:val="28"/>
          <w:szCs w:val="28"/>
          <w:lang w:eastAsia="en-US"/>
        </w:rPr>
        <w:t xml:space="preserve">В собственности находятся два основных цеха и девять вспомогательных, что обусловлено технологической схемой переработки </w:t>
      </w:r>
      <w:proofErr w:type="spellStart"/>
      <w:r w:rsidRPr="00D05465">
        <w:rPr>
          <w:rFonts w:eastAsiaTheme="minorHAnsi"/>
          <w:sz w:val="28"/>
          <w:szCs w:val="28"/>
          <w:lang w:eastAsia="en-US"/>
        </w:rPr>
        <w:t>ортоксилола</w:t>
      </w:r>
      <w:proofErr w:type="spellEnd"/>
      <w:r w:rsidRPr="00D05465">
        <w:rPr>
          <w:rFonts w:eastAsiaTheme="minorHAnsi"/>
          <w:sz w:val="28"/>
          <w:szCs w:val="28"/>
          <w:lang w:eastAsia="en-US"/>
        </w:rPr>
        <w:t xml:space="preserve"> во фталевый ангидрид и далее, в </w:t>
      </w:r>
      <w:proofErr w:type="spellStart"/>
      <w:r w:rsidRPr="00D05465">
        <w:rPr>
          <w:rFonts w:eastAsiaTheme="minorHAnsi"/>
          <w:sz w:val="28"/>
          <w:szCs w:val="28"/>
          <w:lang w:eastAsia="en-US"/>
        </w:rPr>
        <w:t>диоктилфталат</w:t>
      </w:r>
      <w:proofErr w:type="spellEnd"/>
      <w:r w:rsidRPr="00D05465">
        <w:rPr>
          <w:rFonts w:eastAsiaTheme="minorHAnsi"/>
          <w:sz w:val="28"/>
          <w:szCs w:val="28"/>
          <w:lang w:eastAsia="en-US"/>
        </w:rPr>
        <w:t>. Производства предприятия отвечают самым современным требованиям, все процессы получения готовой продукции автоматизированы.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Предприятии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находится в городе Пермь.</w:t>
      </w:r>
    </w:p>
    <w:p w:rsidR="000750F5" w:rsidRPr="00D0546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05465">
        <w:rPr>
          <w:rFonts w:eastAsiaTheme="minorHAnsi"/>
          <w:sz w:val="28"/>
          <w:szCs w:val="28"/>
          <w:lang w:eastAsia="en-US"/>
        </w:rPr>
        <w:t>На данном предприятии установлена квазиэлектронная АТС «Квант-</w:t>
      </w:r>
      <w:proofErr w:type="spellStart"/>
      <w:r w:rsidRPr="00D05465">
        <w:rPr>
          <w:rFonts w:eastAsiaTheme="minorHAnsi"/>
          <w:sz w:val="28"/>
          <w:szCs w:val="28"/>
          <w:lang w:eastAsia="en-US"/>
        </w:rPr>
        <w:t>Кэ</w:t>
      </w:r>
      <w:proofErr w:type="spellEnd"/>
      <w:r w:rsidRPr="00D05465">
        <w:rPr>
          <w:rFonts w:eastAsiaTheme="minorHAnsi"/>
          <w:sz w:val="28"/>
          <w:szCs w:val="28"/>
          <w:lang w:eastAsia="en-US"/>
        </w:rPr>
        <w:t xml:space="preserve">», производство которых стартовало в 70-е годы в СССР. </w:t>
      </w:r>
    </w:p>
    <w:p w:rsidR="000750F5" w:rsidRPr="00D0546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05465">
        <w:rPr>
          <w:rFonts w:eastAsiaTheme="minorHAnsi"/>
          <w:sz w:val="28"/>
          <w:szCs w:val="28"/>
          <w:lang w:eastAsia="en-US"/>
        </w:rPr>
        <w:t>У данной системы есть существенные недостатки такие как:</w:t>
      </w:r>
    </w:p>
    <w:p w:rsidR="000750F5" w:rsidRPr="00D0546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05465">
        <w:rPr>
          <w:rFonts w:eastAsiaTheme="minorHAnsi"/>
          <w:sz w:val="28"/>
          <w:szCs w:val="28"/>
          <w:lang w:eastAsia="en-US"/>
        </w:rPr>
        <w:t>Большое количество обслуживающего персонала;</w:t>
      </w:r>
    </w:p>
    <w:p w:rsidR="000750F5" w:rsidRPr="00D0546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05465">
        <w:rPr>
          <w:rFonts w:eastAsiaTheme="minorHAnsi"/>
          <w:sz w:val="28"/>
          <w:szCs w:val="28"/>
          <w:lang w:eastAsia="en-US"/>
        </w:rPr>
        <w:t>Высокое энергопотребление;</w:t>
      </w:r>
    </w:p>
    <w:p w:rsidR="000750F5" w:rsidRPr="00072430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05465">
        <w:rPr>
          <w:rFonts w:eastAsiaTheme="minorHAnsi"/>
          <w:sz w:val="28"/>
          <w:szCs w:val="28"/>
          <w:lang w:eastAsia="en-US"/>
        </w:rPr>
        <w:t>Большая площадь занимаемого пространства.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6B78BC7" wp14:editId="2A7A5000">
            <wp:extent cx="3566160" cy="26348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06" b="6614"/>
                    <a:stretch/>
                  </pic:blipFill>
                  <pic:spPr bwMode="auto">
                    <a:xfrm>
                      <a:off x="0" y="0"/>
                      <a:ext cx="3572411" cy="263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схеме </w:t>
      </w:r>
      <w:proofErr w:type="gramStart"/>
      <w:r>
        <w:rPr>
          <w:rFonts w:eastAsiaTheme="minorHAnsi"/>
          <w:sz w:val="28"/>
          <w:szCs w:val="28"/>
          <w:lang w:eastAsia="en-US"/>
        </w:rPr>
        <w:t>представлена действующая сеть связи на предприятии л</w:t>
      </w:r>
      <w:r w:rsidRPr="00413EE3">
        <w:rPr>
          <w:rFonts w:eastAsiaTheme="minorHAnsi"/>
          <w:sz w:val="28"/>
          <w:szCs w:val="28"/>
          <w:lang w:eastAsia="en-US"/>
        </w:rPr>
        <w:t>иниями показаны</w:t>
      </w:r>
      <w:proofErr w:type="gramEnd"/>
      <w:r w:rsidRPr="00413EE3">
        <w:rPr>
          <w:rFonts w:eastAsiaTheme="minorHAnsi"/>
          <w:sz w:val="28"/>
          <w:szCs w:val="28"/>
          <w:lang w:eastAsia="en-US"/>
        </w:rPr>
        <w:t xml:space="preserve"> соединения действующей квазиэлектронной АТС с абонентами. У каждого работника заводоуправления в кабинете есть телефон для связи между собой и непосредственно с производственными цехами. В целях модернизации </w:t>
      </w:r>
      <w:r w:rsidRPr="00413EE3">
        <w:rPr>
          <w:rFonts w:eastAsiaTheme="minorHAnsi"/>
          <w:sz w:val="28"/>
          <w:szCs w:val="28"/>
          <w:lang w:eastAsia="en-US"/>
        </w:rPr>
        <w:lastRenderedPageBreak/>
        <w:t xml:space="preserve">классический аналоговый телефон в кабинете генерального директора будет заменен </w:t>
      </w:r>
      <w:proofErr w:type="gramStart"/>
      <w:r w:rsidRPr="00413EE3">
        <w:rPr>
          <w:rFonts w:eastAsiaTheme="minorHAnsi"/>
          <w:sz w:val="28"/>
          <w:szCs w:val="28"/>
          <w:lang w:eastAsia="en-US"/>
        </w:rPr>
        <w:t>на</w:t>
      </w:r>
      <w:proofErr w:type="gramEnd"/>
      <w:r w:rsidRPr="00413EE3">
        <w:rPr>
          <w:rFonts w:eastAsiaTheme="minorHAnsi"/>
          <w:sz w:val="28"/>
          <w:szCs w:val="28"/>
          <w:lang w:eastAsia="en-US"/>
        </w:rPr>
        <w:t xml:space="preserve"> более современный IP-телефон. Для объединения всего оборудования в локальную сеть будет использоваться сетевой коммутатор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413EE3">
        <w:rPr>
          <w:rFonts w:eastAsiaTheme="minorHAnsi"/>
          <w:sz w:val="28"/>
          <w:szCs w:val="28"/>
          <w:lang w:eastAsia="en-US"/>
        </w:rPr>
        <w:t xml:space="preserve">Также планируется внедрить IP телефоны в: - конференц-зале; кабинете генерального директора; - в производственных цехах. Абонентам у кого останутся аналоговые телефоны будут подключены VOIP-шлюзы для соединения </w:t>
      </w:r>
      <w:proofErr w:type="gramStart"/>
      <w:r w:rsidRPr="00413EE3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413EE3">
        <w:rPr>
          <w:rFonts w:eastAsiaTheme="minorHAnsi"/>
          <w:sz w:val="28"/>
          <w:szCs w:val="28"/>
          <w:lang w:eastAsia="en-US"/>
        </w:rPr>
        <w:t xml:space="preserve"> новой IP-АТС. Также будут установлены 2 </w:t>
      </w:r>
      <w:proofErr w:type="gramStart"/>
      <w:r w:rsidRPr="00413EE3">
        <w:rPr>
          <w:rFonts w:eastAsiaTheme="minorHAnsi"/>
          <w:sz w:val="28"/>
          <w:szCs w:val="28"/>
          <w:lang w:eastAsia="en-US"/>
        </w:rPr>
        <w:t>факсимильных</w:t>
      </w:r>
      <w:proofErr w:type="gramEnd"/>
      <w:r w:rsidRPr="00413EE3">
        <w:rPr>
          <w:rFonts w:eastAsiaTheme="minorHAnsi"/>
          <w:sz w:val="28"/>
          <w:szCs w:val="28"/>
          <w:lang w:eastAsia="en-US"/>
        </w:rPr>
        <w:t xml:space="preserve"> аппарата в кабинете генерального директора и конференц-зале.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  <w:sz w:val="20"/>
        </w:rPr>
        <w:drawing>
          <wp:inline distT="0" distB="0" distL="0" distR="0" wp14:anchorId="315BC965" wp14:editId="294A06C7">
            <wp:extent cx="4228837" cy="3008376"/>
            <wp:effectExtent l="0" t="0" r="0" b="0"/>
            <wp:docPr id="18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837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Для организации </w:t>
      </w:r>
      <w:r>
        <w:rPr>
          <w:rFonts w:eastAsiaTheme="minorHAnsi"/>
          <w:sz w:val="28"/>
          <w:szCs w:val="28"/>
          <w:lang w:val="en-US" w:eastAsia="en-US"/>
        </w:rPr>
        <w:t>IP</w:t>
      </w:r>
      <w:r w:rsidRPr="00413EE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– телефонии на данном предприятии будет представлено следующее оборудование:</w:t>
      </w:r>
    </w:p>
    <w:p w:rsidR="000750F5" w:rsidRPr="00D7656D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D7656D">
        <w:rPr>
          <w:rFonts w:eastAsiaTheme="minorHAnsi"/>
          <w:sz w:val="28"/>
          <w:szCs w:val="28"/>
          <w:lang w:eastAsia="en-US"/>
        </w:rPr>
        <w:t xml:space="preserve"> IP-АТС – </w:t>
      </w:r>
      <w:r>
        <w:rPr>
          <w:rFonts w:eastAsiaTheme="minorHAnsi"/>
          <w:sz w:val="28"/>
          <w:szCs w:val="28"/>
          <w:lang w:eastAsia="en-US"/>
        </w:rPr>
        <w:t xml:space="preserve">центральный узел </w:t>
      </w:r>
      <w:r w:rsidRPr="00D7656D">
        <w:rPr>
          <w:rFonts w:eastAsiaTheme="minorHAnsi"/>
          <w:sz w:val="28"/>
          <w:szCs w:val="28"/>
          <w:lang w:eastAsia="en-US"/>
        </w:rPr>
        <w:t>телефонии;</w:t>
      </w:r>
    </w:p>
    <w:p w:rsidR="000750F5" w:rsidRPr="00D7656D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7656D">
        <w:rPr>
          <w:rFonts w:eastAsiaTheme="minorHAnsi"/>
          <w:sz w:val="28"/>
          <w:szCs w:val="28"/>
          <w:lang w:eastAsia="en-US"/>
        </w:rPr>
        <w:t xml:space="preserve"> - VOIP-шлюзы – работают для включения классических аналоговых телефонных аппаратов к IP-АТС; </w:t>
      </w:r>
    </w:p>
    <w:p w:rsidR="000750F5" w:rsidRPr="00D7656D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7656D">
        <w:rPr>
          <w:rFonts w:eastAsiaTheme="minorHAnsi"/>
          <w:sz w:val="28"/>
          <w:szCs w:val="28"/>
          <w:lang w:eastAsia="en-US"/>
        </w:rPr>
        <w:t xml:space="preserve"> - сетевые коммутаторы – объединяют несколько абонентов в локальную сеть и позволяют им обмениваться данными;</w:t>
      </w:r>
    </w:p>
    <w:p w:rsidR="000750F5" w:rsidRPr="00D7656D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7656D">
        <w:rPr>
          <w:rFonts w:eastAsiaTheme="minorHAnsi"/>
          <w:sz w:val="28"/>
          <w:szCs w:val="28"/>
          <w:lang w:eastAsia="en-US"/>
        </w:rPr>
        <w:lastRenderedPageBreak/>
        <w:t xml:space="preserve"> - IP-телефоны – цифровые телефонные аппараты с доступом к серверам IP</w:t>
      </w:r>
      <w:r>
        <w:rPr>
          <w:rFonts w:eastAsiaTheme="minorHAnsi"/>
          <w:sz w:val="28"/>
          <w:szCs w:val="28"/>
          <w:lang w:eastAsia="en-US"/>
        </w:rPr>
        <w:t>-</w:t>
      </w:r>
      <w:r w:rsidRPr="00D7656D">
        <w:rPr>
          <w:rFonts w:eastAsiaTheme="minorHAnsi"/>
          <w:sz w:val="28"/>
          <w:szCs w:val="28"/>
          <w:lang w:eastAsia="en-US"/>
        </w:rPr>
        <w:t xml:space="preserve">телефонии; 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7656D">
        <w:rPr>
          <w:rFonts w:eastAsiaTheme="minorHAnsi"/>
          <w:sz w:val="28"/>
          <w:szCs w:val="28"/>
          <w:lang w:eastAsia="en-US"/>
        </w:rPr>
        <w:t>- модули для плат IP-телефонии – включают вспомогательные порты для включения оборудования и выполняют сервисные функции.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Также необходим кабель и коммутационный шкаф.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ходе сравнение было выбрано следующее оборудование: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val="en-US" w:eastAsia="en-US"/>
        </w:rPr>
      </w:pPr>
      <w:r w:rsidRPr="00E21199">
        <w:rPr>
          <w:rFonts w:eastAsiaTheme="minorHAnsi"/>
          <w:sz w:val="28"/>
          <w:szCs w:val="28"/>
          <w:lang w:val="en-US" w:eastAsia="en-US"/>
        </w:rPr>
        <w:t xml:space="preserve">- </w:t>
      </w:r>
      <w:r>
        <w:rPr>
          <w:rFonts w:eastAsiaTheme="minorHAnsi"/>
          <w:sz w:val="28"/>
          <w:szCs w:val="28"/>
          <w:lang w:val="en-US" w:eastAsia="en-US"/>
        </w:rPr>
        <w:t>IP</w:t>
      </w:r>
      <w:r w:rsidRPr="00E21199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АТС</w:t>
      </w:r>
      <w:r w:rsidRPr="00E21199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Panasonic KX TDE 600</w:t>
      </w:r>
      <w:r w:rsidRPr="00E21199">
        <w:rPr>
          <w:rFonts w:eastAsiaTheme="minorHAnsi"/>
          <w:sz w:val="28"/>
          <w:szCs w:val="28"/>
          <w:lang w:val="en-US" w:eastAsia="en-US"/>
        </w:rPr>
        <w:t>;</w:t>
      </w:r>
    </w:p>
    <w:p w:rsidR="000750F5" w:rsidRPr="00E21199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val="en-US" w:eastAsia="en-US"/>
        </w:rPr>
      </w:pPr>
      <w:r w:rsidRPr="00E21199">
        <w:rPr>
          <w:rFonts w:eastAsiaTheme="minorHAnsi"/>
          <w:sz w:val="28"/>
          <w:szCs w:val="28"/>
          <w:lang w:val="en-US" w:eastAsia="en-US"/>
        </w:rPr>
        <w:t xml:space="preserve">- </w:t>
      </w:r>
      <w:r>
        <w:rPr>
          <w:rFonts w:eastAsiaTheme="minorHAnsi"/>
          <w:sz w:val="28"/>
          <w:szCs w:val="28"/>
          <w:lang w:val="en-US" w:eastAsia="en-US"/>
        </w:rPr>
        <w:t xml:space="preserve">VOIP </w:t>
      </w:r>
      <w:r>
        <w:rPr>
          <w:rFonts w:eastAsiaTheme="minorHAnsi"/>
          <w:sz w:val="28"/>
          <w:szCs w:val="28"/>
          <w:lang w:eastAsia="en-US"/>
        </w:rPr>
        <w:t>шлюз</w:t>
      </w:r>
      <w:r w:rsidRPr="00E21199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en-US" w:eastAsia="en-US"/>
        </w:rPr>
        <w:t>AddPac</w:t>
      </w:r>
      <w:proofErr w:type="spellEnd"/>
      <w:r>
        <w:rPr>
          <w:rFonts w:eastAsiaTheme="minorHAnsi"/>
          <w:sz w:val="28"/>
          <w:szCs w:val="28"/>
          <w:lang w:val="en-US" w:eastAsia="en-US"/>
        </w:rPr>
        <w:t xml:space="preserve"> ap100</w:t>
      </w:r>
      <w:r w:rsidRPr="00E21199">
        <w:rPr>
          <w:rFonts w:eastAsiaTheme="minorHAnsi"/>
          <w:sz w:val="28"/>
          <w:szCs w:val="28"/>
          <w:lang w:val="en-US" w:eastAsia="en-US"/>
        </w:rPr>
        <w:t>;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val="en-US" w:eastAsia="en-US"/>
        </w:rPr>
      </w:pPr>
      <w:r w:rsidRPr="00E21199">
        <w:rPr>
          <w:rFonts w:eastAsiaTheme="minorHAnsi"/>
          <w:sz w:val="28"/>
          <w:szCs w:val="28"/>
          <w:lang w:val="en-US" w:eastAsia="en-US"/>
        </w:rPr>
        <w:t>-</w:t>
      </w:r>
      <w:r>
        <w:rPr>
          <w:rFonts w:eastAsiaTheme="minorHAnsi"/>
          <w:sz w:val="28"/>
          <w:szCs w:val="28"/>
          <w:lang w:val="en-US" w:eastAsia="en-US"/>
        </w:rPr>
        <w:t>IP</w:t>
      </w:r>
      <w:r w:rsidRPr="00E21199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телефон</w:t>
      </w:r>
      <w:r w:rsidRPr="00E21199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Panasonic KX HDV 130</w:t>
      </w:r>
      <w:r w:rsidRPr="00E21199">
        <w:rPr>
          <w:rFonts w:eastAsiaTheme="minorHAnsi"/>
          <w:sz w:val="28"/>
          <w:szCs w:val="28"/>
          <w:lang w:val="en-US" w:eastAsia="en-US"/>
        </w:rPr>
        <w:t>;</w:t>
      </w:r>
    </w:p>
    <w:p w:rsidR="000750F5" w:rsidRPr="00FC66E8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val="en-US" w:eastAsia="en-US"/>
        </w:rPr>
      </w:pPr>
      <w:r w:rsidRPr="000931BB">
        <w:rPr>
          <w:rFonts w:eastAsiaTheme="minorHAnsi"/>
          <w:sz w:val="28"/>
          <w:szCs w:val="28"/>
          <w:lang w:val="en-US" w:eastAsia="en-US"/>
        </w:rPr>
        <w:t xml:space="preserve">- </w:t>
      </w:r>
      <w:proofErr w:type="gramStart"/>
      <w:r>
        <w:rPr>
          <w:rFonts w:eastAsiaTheme="minorHAnsi"/>
          <w:sz w:val="28"/>
          <w:szCs w:val="28"/>
          <w:lang w:eastAsia="en-US"/>
        </w:rPr>
        <w:t>коммутатор</w:t>
      </w:r>
      <w:proofErr w:type="gramEnd"/>
      <w:r w:rsidRPr="000931BB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TP</w:t>
      </w:r>
      <w:r w:rsidRPr="000931BB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LINK</w:t>
      </w:r>
      <w:r w:rsidRPr="000931BB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TL</w:t>
      </w:r>
      <w:r w:rsidRPr="000931BB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val="en-US" w:eastAsia="en-US"/>
        </w:rPr>
        <w:t>SG</w:t>
      </w:r>
      <w:r w:rsidRPr="000931BB">
        <w:rPr>
          <w:rFonts w:eastAsiaTheme="minorHAnsi"/>
          <w:sz w:val="28"/>
          <w:szCs w:val="28"/>
          <w:lang w:val="en-US" w:eastAsia="en-US"/>
        </w:rPr>
        <w:t>108</w:t>
      </w:r>
      <w:r>
        <w:rPr>
          <w:rFonts w:eastAsiaTheme="minorHAnsi"/>
          <w:sz w:val="28"/>
          <w:szCs w:val="28"/>
          <w:lang w:val="en-US" w:eastAsia="en-US"/>
        </w:rPr>
        <w:t xml:space="preserve"> E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кабель </w:t>
      </w:r>
      <w:r>
        <w:rPr>
          <w:rFonts w:eastAsiaTheme="minorHAnsi"/>
          <w:sz w:val="28"/>
          <w:szCs w:val="28"/>
          <w:lang w:val="en-US" w:eastAsia="en-US"/>
        </w:rPr>
        <w:t>cat</w:t>
      </w:r>
      <w:r w:rsidRPr="00FC66E8">
        <w:rPr>
          <w:rFonts w:eastAsiaTheme="minorHAnsi"/>
          <w:sz w:val="28"/>
          <w:szCs w:val="28"/>
          <w:lang w:eastAsia="en-US"/>
        </w:rPr>
        <w:t xml:space="preserve"> 5</w:t>
      </w:r>
      <w:r>
        <w:rPr>
          <w:rFonts w:eastAsiaTheme="minorHAnsi"/>
          <w:sz w:val="28"/>
          <w:szCs w:val="28"/>
          <w:lang w:val="en-US" w:eastAsia="en-US"/>
        </w:rPr>
        <w:t>e</w:t>
      </w:r>
      <w:r w:rsidRPr="00FC66E8">
        <w:rPr>
          <w:rFonts w:eastAsiaTheme="minorHAnsi"/>
          <w:sz w:val="28"/>
          <w:szCs w:val="28"/>
          <w:lang w:eastAsia="en-US"/>
        </w:rPr>
        <w:t xml:space="preserve"> </w:t>
      </w:r>
    </w:p>
    <w:p w:rsidR="000750F5" w:rsidRPr="000931BB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коммутационный шкаф ЦМО ШРН 8.255.10.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Были произведены следующие расчёты: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расчет энергопотребления. </w:t>
      </w:r>
      <w:proofErr w:type="gramStart"/>
      <w:r>
        <w:rPr>
          <w:rFonts w:eastAsiaTheme="minorHAnsi"/>
          <w:sz w:val="28"/>
          <w:szCs w:val="28"/>
          <w:lang w:eastAsia="en-US"/>
        </w:rPr>
        <w:t>Расчетная часть начинается с расчета потребляемой мощности необходимого для выбора блока питания АТС из представленных производителем для этой модели.</w:t>
      </w:r>
      <w:proofErr w:type="gramEnd"/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расчет ширины полосы пропускания одного канала </w:t>
      </w:r>
      <w:r>
        <w:rPr>
          <w:rFonts w:eastAsiaTheme="minorHAnsi"/>
          <w:sz w:val="28"/>
          <w:szCs w:val="28"/>
          <w:lang w:val="en-US" w:eastAsia="en-US"/>
        </w:rPr>
        <w:t>VOIP</w:t>
      </w:r>
      <w:r w:rsidRPr="007F799A">
        <w:t xml:space="preserve"> </w:t>
      </w:r>
      <w:r w:rsidRPr="007F799A">
        <w:rPr>
          <w:rFonts w:eastAsiaTheme="minorHAnsi"/>
          <w:sz w:val="28"/>
          <w:szCs w:val="28"/>
          <w:lang w:eastAsia="en-US"/>
        </w:rPr>
        <w:t>требуемая ширина полосы пропускания зависит от используемой комбинации кодеков и интервалов передачи пакетов</w:t>
      </w:r>
      <w:proofErr w:type="gramStart"/>
      <w:r w:rsidRPr="007F799A">
        <w:rPr>
          <w:rFonts w:eastAsiaTheme="minorHAnsi"/>
          <w:sz w:val="28"/>
          <w:szCs w:val="28"/>
          <w:lang w:eastAsia="en-US"/>
        </w:rPr>
        <w:t>.</w:t>
      </w:r>
      <w:proofErr w:type="gramEnd"/>
      <w:r w:rsidRPr="007F799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7F799A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7F799A">
        <w:rPr>
          <w:rFonts w:eastAsiaTheme="minorHAnsi"/>
          <w:sz w:val="28"/>
          <w:szCs w:val="28"/>
          <w:lang w:eastAsia="en-US"/>
        </w:rPr>
        <w:t>оответствующего качества речи необходимо учитывать следующие параметры, связанные с типом кодека и интервалом передачи пакетов: - качество речи кодека G.711 выше качества речи кодека G.729A; - чем короче интервал передачи пакетов, тем выше качество речи; - чем выше качество речи, обеспечиваемое платой V-IPGW16, тем большая ширина полосы пропускания требуется для платы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расчет возникающей местной нагрузки;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- расчет количества абонентских внутренних линий необходим для того, чтобы узнать какое максимальное число линий необходимо на количество абонентов с учетом местной нагрузки.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>Процесс замены оборудования состоит из нескольких этапов: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 xml:space="preserve"> - демонтаж старой АТС;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 xml:space="preserve"> - монтаж нового оборудования;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 xml:space="preserve"> - настройка и пуско-наладочные работы; 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 xml:space="preserve">- сдача-приёмка выполненных работ. Демонтаж старой АТС начинается с того, что генератор импульсов этого устройства извлекается из рабочего процесса. После этого разбору подлежат остальные детали АТС, которые надлежит правильно утилизировать или переработать. Это нужно делать потому, что радиодетали содержат долговечные и ценные металлы 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 xml:space="preserve">– золото; 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 xml:space="preserve">– серебро; 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 xml:space="preserve">– палладий. 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 xml:space="preserve">Такие материалы могут быть использованы повторно в производстве техники и электроники. На этапе монтажа нового оборудования происходят следующие работы: - установка и подключение АТС в соответствии с рекомендациями производителя; - </w:t>
      </w:r>
      <w:proofErr w:type="spellStart"/>
      <w:r w:rsidRPr="0066467C">
        <w:rPr>
          <w:rFonts w:eastAsiaTheme="minorHAnsi"/>
          <w:sz w:val="28"/>
          <w:szCs w:val="28"/>
          <w:lang w:eastAsia="en-US"/>
        </w:rPr>
        <w:t>кроссировка</w:t>
      </w:r>
      <w:proofErr w:type="spellEnd"/>
      <w:r w:rsidRPr="0066467C">
        <w:rPr>
          <w:rFonts w:eastAsiaTheme="minorHAnsi"/>
          <w:sz w:val="28"/>
          <w:szCs w:val="28"/>
          <w:lang w:eastAsia="en-US"/>
        </w:rPr>
        <w:t xml:space="preserve"> и подключение к АТС телефонных линий, монтаж кроссового оборудования; - проверка исправности подключаемых телефонных линий. Чтобы перенести номера абонентов с одной АТС на другую потребуется </w:t>
      </w:r>
      <w:proofErr w:type="spellStart"/>
      <w:r w:rsidRPr="0066467C">
        <w:rPr>
          <w:rFonts w:eastAsiaTheme="minorHAnsi"/>
          <w:sz w:val="28"/>
          <w:szCs w:val="28"/>
          <w:lang w:eastAsia="en-US"/>
        </w:rPr>
        <w:t>перекроссировка</w:t>
      </w:r>
      <w:proofErr w:type="spellEnd"/>
      <w:r w:rsidRPr="0066467C">
        <w:rPr>
          <w:rFonts w:eastAsiaTheme="minorHAnsi"/>
          <w:sz w:val="28"/>
          <w:szCs w:val="28"/>
          <w:lang w:eastAsia="en-US"/>
        </w:rPr>
        <w:t xml:space="preserve"> телефонных кабелей для подключения в шлюзы. Процедура </w:t>
      </w:r>
      <w:proofErr w:type="spellStart"/>
      <w:r w:rsidRPr="0066467C">
        <w:rPr>
          <w:rFonts w:eastAsiaTheme="minorHAnsi"/>
          <w:sz w:val="28"/>
          <w:szCs w:val="28"/>
          <w:lang w:eastAsia="en-US"/>
        </w:rPr>
        <w:t>перекроссировки</w:t>
      </w:r>
      <w:proofErr w:type="spellEnd"/>
      <w:r w:rsidRPr="0066467C">
        <w:rPr>
          <w:rFonts w:eastAsiaTheme="minorHAnsi"/>
          <w:sz w:val="28"/>
          <w:szCs w:val="28"/>
          <w:lang w:eastAsia="en-US"/>
        </w:rPr>
        <w:t xml:space="preserve"> потребуется в здании заводоуправления, так как там остались аналоговые телефоны. В производственных цехах установлены новые IP телефоны и их подключение, и настройка выполняется в соответствии с инструкцией по эксплуатации оборудования. </w:t>
      </w:r>
      <w:proofErr w:type="spellStart"/>
      <w:r w:rsidRPr="0066467C">
        <w:rPr>
          <w:rFonts w:eastAsiaTheme="minorHAnsi"/>
          <w:sz w:val="28"/>
          <w:szCs w:val="28"/>
          <w:lang w:eastAsia="en-US"/>
        </w:rPr>
        <w:t>Кроссировка</w:t>
      </w:r>
      <w:proofErr w:type="spellEnd"/>
      <w:r w:rsidRPr="0066467C">
        <w:rPr>
          <w:rFonts w:eastAsiaTheme="minorHAnsi"/>
          <w:sz w:val="28"/>
          <w:szCs w:val="28"/>
          <w:lang w:eastAsia="en-US"/>
        </w:rPr>
        <w:t xml:space="preserve"> выполняется в 3 этапа: 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lastRenderedPageBreak/>
        <w:t xml:space="preserve">- определение по списку </w:t>
      </w:r>
      <w:proofErr w:type="spellStart"/>
      <w:r w:rsidRPr="0066467C">
        <w:rPr>
          <w:rFonts w:eastAsiaTheme="minorHAnsi"/>
          <w:sz w:val="28"/>
          <w:szCs w:val="28"/>
          <w:lang w:eastAsia="en-US"/>
        </w:rPr>
        <w:t>кроссировок</w:t>
      </w:r>
      <w:proofErr w:type="spellEnd"/>
      <w:r w:rsidRPr="0066467C">
        <w:rPr>
          <w:rFonts w:eastAsiaTheme="minorHAnsi"/>
          <w:sz w:val="28"/>
          <w:szCs w:val="28"/>
          <w:lang w:eastAsia="en-US"/>
        </w:rPr>
        <w:t xml:space="preserve"> соединительных линий номера и группы штифтов на станционной стороне кросса номера защитной полосы и номера линии защитной полосы; 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>- прокладка кроссового шнура с протаскиванием концов в отверстия кабель-</w:t>
      </w:r>
      <w:proofErr w:type="spellStart"/>
      <w:r w:rsidRPr="0066467C">
        <w:rPr>
          <w:rFonts w:eastAsiaTheme="minorHAnsi"/>
          <w:sz w:val="28"/>
          <w:szCs w:val="28"/>
          <w:lang w:eastAsia="en-US"/>
        </w:rPr>
        <w:t>лейтеров</w:t>
      </w:r>
      <w:proofErr w:type="spellEnd"/>
      <w:r w:rsidRPr="0066467C">
        <w:rPr>
          <w:rFonts w:eastAsiaTheme="minorHAnsi"/>
          <w:sz w:val="28"/>
          <w:szCs w:val="28"/>
          <w:lang w:eastAsia="en-US"/>
        </w:rPr>
        <w:t xml:space="preserve"> на станционной и линейной сторонах кросса; </w:t>
      </w:r>
    </w:p>
    <w:p w:rsidR="000750F5" w:rsidRPr="0066467C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6467C">
        <w:rPr>
          <w:rFonts w:eastAsiaTheme="minorHAnsi"/>
          <w:sz w:val="28"/>
          <w:szCs w:val="28"/>
          <w:lang w:eastAsia="en-US"/>
        </w:rPr>
        <w:t>- проверка правильности прокладки.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Соединение выполняется с помощью кабеля </w:t>
      </w:r>
      <w:r>
        <w:rPr>
          <w:rFonts w:eastAsiaTheme="minorHAnsi"/>
          <w:sz w:val="28"/>
          <w:szCs w:val="28"/>
          <w:lang w:val="en-US" w:eastAsia="en-US"/>
        </w:rPr>
        <w:t>Cat</w:t>
      </w:r>
      <w:r w:rsidRPr="00F86719">
        <w:rPr>
          <w:rFonts w:eastAsiaTheme="minorHAnsi"/>
          <w:sz w:val="28"/>
          <w:szCs w:val="28"/>
          <w:lang w:eastAsia="en-US"/>
        </w:rPr>
        <w:t xml:space="preserve"> 5</w:t>
      </w:r>
      <w:r>
        <w:rPr>
          <w:rFonts w:eastAsiaTheme="minorHAnsi"/>
          <w:sz w:val="28"/>
          <w:szCs w:val="28"/>
          <w:lang w:val="en-US" w:eastAsia="en-US"/>
        </w:rPr>
        <w:t>e</w:t>
      </w:r>
      <w:r w:rsidRPr="00F8671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 разъёмом </w:t>
      </w:r>
      <w:r>
        <w:rPr>
          <w:rFonts w:eastAsiaTheme="minorHAnsi"/>
          <w:sz w:val="28"/>
          <w:szCs w:val="28"/>
          <w:lang w:val="en-US" w:eastAsia="en-US"/>
        </w:rPr>
        <w:t>RJ</w:t>
      </w:r>
      <w:r w:rsidRPr="00F86719">
        <w:rPr>
          <w:rFonts w:eastAsiaTheme="minorHAnsi"/>
          <w:sz w:val="28"/>
          <w:szCs w:val="28"/>
          <w:lang w:eastAsia="en-US"/>
        </w:rPr>
        <w:t xml:space="preserve"> 21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ind w:firstLine="567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  <w:sz w:val="20"/>
        </w:rPr>
        <w:drawing>
          <wp:inline distT="0" distB="0" distL="0" distR="0" wp14:anchorId="17F2C707" wp14:editId="57CA1D00">
            <wp:extent cx="2618445" cy="1744789"/>
            <wp:effectExtent l="0" t="0" r="0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445" cy="174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0F5" w:rsidRPr="00F86719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86719">
        <w:rPr>
          <w:rFonts w:eastAsiaTheme="minorHAnsi"/>
          <w:sz w:val="28"/>
          <w:szCs w:val="28"/>
          <w:lang w:eastAsia="en-US"/>
        </w:rPr>
        <w:t xml:space="preserve">Для настройки АТС необходимо использовать программу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Maintenance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Console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v3.0. Для подключения и настройки АТС с помощью вышеназванной программы необходимо открыть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Maintenance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Console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и подключиться к АТС. Программирование в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Quick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Setup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выполняется в следующем порядке: - подключить ПК к АТС с помощью прямого кабеля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Ethernet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или переходного кабеля RS-232C; - запустить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Maintenance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Console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в меню "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Start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" (Пуск) - появится сообщение "Информация перед программированием", необходимо изучить эту дополнительную информацию, которая также содержит дополнения к руководству; нажать </w:t>
      </w:r>
      <w:proofErr w:type="gramStart"/>
      <w:r w:rsidRPr="00F86719">
        <w:rPr>
          <w:rFonts w:eastAsiaTheme="minorHAnsi"/>
          <w:sz w:val="28"/>
          <w:szCs w:val="28"/>
          <w:lang w:eastAsia="en-US"/>
        </w:rPr>
        <w:t>ОК</w:t>
      </w:r>
      <w:proofErr w:type="gramEnd"/>
      <w:r w:rsidRPr="00F86719">
        <w:rPr>
          <w:rFonts w:eastAsiaTheme="minorHAnsi"/>
          <w:sz w:val="28"/>
          <w:szCs w:val="28"/>
          <w:lang w:eastAsia="en-US"/>
        </w:rPr>
        <w:t xml:space="preserve">; - ввести код программирования при инсталляции (по умолчанию: INSTALLER), нажать </w:t>
      </w:r>
      <w:proofErr w:type="gramStart"/>
      <w:r w:rsidRPr="00F86719">
        <w:rPr>
          <w:rFonts w:eastAsiaTheme="minorHAnsi"/>
          <w:sz w:val="28"/>
          <w:szCs w:val="28"/>
          <w:lang w:eastAsia="en-US"/>
        </w:rPr>
        <w:t>ОК</w:t>
      </w:r>
      <w:proofErr w:type="gramEnd"/>
      <w:r w:rsidRPr="00F86719">
        <w:rPr>
          <w:rFonts w:eastAsiaTheme="minorHAnsi"/>
          <w:sz w:val="28"/>
          <w:szCs w:val="28"/>
          <w:lang w:eastAsia="en-US"/>
        </w:rPr>
        <w:t xml:space="preserve">; </w:t>
      </w:r>
    </w:p>
    <w:p w:rsidR="000750F5" w:rsidRPr="00F86719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86719">
        <w:rPr>
          <w:rFonts w:eastAsiaTheme="minorHAnsi"/>
          <w:sz w:val="28"/>
          <w:szCs w:val="28"/>
          <w:lang w:eastAsia="en-US"/>
        </w:rPr>
        <w:t xml:space="preserve"> - нажать кнопку «подключение»; </w:t>
      </w:r>
    </w:p>
    <w:p w:rsidR="000750F5" w:rsidRPr="00F86719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86719">
        <w:rPr>
          <w:rFonts w:eastAsiaTheme="minorHAnsi"/>
          <w:sz w:val="28"/>
          <w:szCs w:val="28"/>
          <w:lang w:eastAsia="en-US"/>
        </w:rPr>
        <w:t xml:space="preserve">- выбрать модель АТС в поле Модель АТС; </w:t>
      </w:r>
    </w:p>
    <w:p w:rsidR="000750F5" w:rsidRPr="00F86719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86719">
        <w:rPr>
          <w:rFonts w:eastAsiaTheme="minorHAnsi"/>
          <w:sz w:val="28"/>
          <w:szCs w:val="28"/>
          <w:lang w:eastAsia="en-US"/>
        </w:rPr>
        <w:lastRenderedPageBreak/>
        <w:t xml:space="preserve">- выбрать закладку LAN или RS-232C в зависимости от типа соединения ПК с ATC; </w:t>
      </w:r>
    </w:p>
    <w:p w:rsidR="000750F5" w:rsidRPr="00F86719" w:rsidRDefault="000750F5" w:rsidP="000750F5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86719">
        <w:rPr>
          <w:rFonts w:eastAsiaTheme="minorHAnsi"/>
          <w:sz w:val="28"/>
          <w:szCs w:val="28"/>
          <w:lang w:eastAsia="en-US"/>
        </w:rPr>
        <w:t>- установить требуемые настройки. Если подключение к АТС осуществляется впервые, в области LAN для полей IP-адрес и номер порта должны быть установлены значения 192.168.0.101 и 35300 соответственно;</w:t>
      </w:r>
    </w:p>
    <w:p w:rsidR="00244F49" w:rsidRPr="00244F49" w:rsidRDefault="000750F5" w:rsidP="00244F49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86719">
        <w:rPr>
          <w:rFonts w:eastAsiaTheme="minorHAnsi"/>
          <w:sz w:val="28"/>
          <w:szCs w:val="28"/>
          <w:lang w:eastAsia="en-US"/>
        </w:rPr>
        <w:t xml:space="preserve">- ввести системный пароль для инсталляции (по умолчанию: 1234); </w:t>
      </w:r>
    </w:p>
    <w:p w:rsidR="000750F5" w:rsidRDefault="000750F5" w:rsidP="00244F49">
      <w:pPr>
        <w:pStyle w:val="a3"/>
        <w:spacing w:before="0" w:beforeAutospacing="0" w:after="0" w:afterAutospacing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F86719">
        <w:rPr>
          <w:rFonts w:eastAsiaTheme="minorHAnsi"/>
          <w:sz w:val="28"/>
          <w:szCs w:val="28"/>
          <w:lang w:eastAsia="en-US"/>
        </w:rPr>
        <w:t xml:space="preserve">- нажать кнопку «подключение». В результате будет запущена программа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Quick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Setup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. Необходимо следовать инструкциям мастера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Quick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Setup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в программе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Quick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F86719">
        <w:rPr>
          <w:rFonts w:eastAsiaTheme="minorHAnsi"/>
          <w:sz w:val="28"/>
          <w:szCs w:val="28"/>
          <w:lang w:eastAsia="en-US"/>
        </w:rPr>
        <w:t>Setup</w:t>
      </w:r>
      <w:proofErr w:type="spellEnd"/>
      <w:r w:rsidRPr="00F86719">
        <w:rPr>
          <w:rFonts w:eastAsiaTheme="minorHAnsi"/>
          <w:sz w:val="28"/>
          <w:szCs w:val="28"/>
          <w:lang w:eastAsia="en-US"/>
        </w:rPr>
        <w:t>.</w:t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7FC77172" wp14:editId="21582A90">
            <wp:simplePos x="0" y="0"/>
            <wp:positionH relativeFrom="margin">
              <wp:posOffset>1459732</wp:posOffset>
            </wp:positionH>
            <wp:positionV relativeFrom="page">
              <wp:posOffset>4139565</wp:posOffset>
            </wp:positionV>
            <wp:extent cx="3048000" cy="3158613"/>
            <wp:effectExtent l="0" t="0" r="0" b="381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158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50F5" w:rsidRDefault="000750F5" w:rsidP="000750F5">
      <w:pPr>
        <w:pStyle w:val="a3"/>
        <w:spacing w:before="0" w:beforeAutospacing="0" w:after="0" w:afterAutospacing="0"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50F5" w:rsidRDefault="000750F5" w:rsidP="000750F5">
      <w:pPr>
        <w:pStyle w:val="a3"/>
        <w:spacing w:before="0" w:beforeAutospacing="0" w:after="0" w:afterAutospacing="0"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50F5" w:rsidRDefault="000750F5" w:rsidP="000750F5">
      <w:pPr>
        <w:pStyle w:val="a3"/>
        <w:spacing w:before="0" w:beforeAutospacing="0" w:after="0" w:afterAutospacing="0"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50F5" w:rsidRDefault="000750F5" w:rsidP="000750F5">
      <w:pPr>
        <w:pStyle w:val="a3"/>
        <w:spacing w:before="0" w:beforeAutospacing="0" w:after="0" w:afterAutospacing="0"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50F5" w:rsidRDefault="000750F5" w:rsidP="000750F5">
      <w:pPr>
        <w:pStyle w:val="a3"/>
        <w:spacing w:before="0" w:beforeAutospacing="0" w:after="0" w:afterAutospacing="0"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50F5" w:rsidRDefault="000750F5" w:rsidP="000750F5">
      <w:pPr>
        <w:pStyle w:val="a3"/>
        <w:spacing w:before="0" w:beforeAutospacing="0" w:after="0" w:afterAutospacing="0"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0750F5" w:rsidRDefault="000750F5" w:rsidP="000750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50F5" w:rsidRDefault="000750F5" w:rsidP="000750F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0750F5" w:rsidRDefault="000750F5" w:rsidP="000750F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0750F5" w:rsidRPr="00A10106" w:rsidRDefault="000750F5" w:rsidP="000750F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0750F5" w:rsidRPr="00A10106" w:rsidRDefault="000750F5" w:rsidP="000750F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0750F5" w:rsidRPr="00A10106" w:rsidRDefault="000750F5" w:rsidP="000750F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0750F5" w:rsidRPr="00A10106" w:rsidRDefault="000750F5" w:rsidP="000750F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0750F5" w:rsidRPr="00A10106" w:rsidRDefault="000750F5" w:rsidP="000750F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0750F5" w:rsidRPr="00A10106" w:rsidRDefault="000750F5" w:rsidP="000750F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244F49" w:rsidRPr="00A10106" w:rsidRDefault="00244F49" w:rsidP="000750F5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</w:p>
    <w:p w:rsidR="000750F5" w:rsidRPr="00EC7D49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 w:rsidRPr="00EC7D49">
        <w:rPr>
          <w:rFonts w:ascii="Times New Roman" w:hAnsi="Times New Roman" w:cs="Times New Roman"/>
          <w:b/>
          <w:sz w:val="28"/>
          <w:szCs w:val="28"/>
        </w:rPr>
        <w:t>«Проектирование технологической сети связи на участке Пермь -</w:t>
      </w:r>
    </w:p>
    <w:p w:rsidR="000750F5" w:rsidRPr="00EF243B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7D49">
        <w:rPr>
          <w:rFonts w:ascii="Times New Roman" w:hAnsi="Times New Roman" w:cs="Times New Roman"/>
          <w:b/>
          <w:sz w:val="28"/>
          <w:szCs w:val="28"/>
        </w:rPr>
        <w:t>Деменево</w:t>
      </w:r>
      <w:proofErr w:type="spellEnd"/>
      <w:r w:rsidRPr="00EC7D49">
        <w:rPr>
          <w:rFonts w:ascii="Times New Roman" w:hAnsi="Times New Roman" w:cs="Times New Roman"/>
          <w:b/>
          <w:sz w:val="28"/>
          <w:szCs w:val="28"/>
        </w:rPr>
        <w:t xml:space="preserve">, с целью присоединения к сети АО </w:t>
      </w:r>
      <w:proofErr w:type="spellStart"/>
      <w:r w:rsidRPr="00EC7D49">
        <w:rPr>
          <w:rFonts w:ascii="Times New Roman" w:hAnsi="Times New Roman" w:cs="Times New Roman"/>
          <w:b/>
          <w:sz w:val="28"/>
          <w:szCs w:val="28"/>
        </w:rPr>
        <w:t>Связьтранснефть</w:t>
      </w:r>
      <w:proofErr w:type="spellEnd"/>
      <w:r w:rsidRPr="00EC7D49">
        <w:rPr>
          <w:rFonts w:ascii="Times New Roman" w:hAnsi="Times New Roman" w:cs="Times New Roman"/>
          <w:b/>
          <w:sz w:val="28"/>
          <w:szCs w:val="28"/>
        </w:rPr>
        <w:t>»</w:t>
      </w:r>
    </w:p>
    <w:p w:rsidR="000750F5" w:rsidRPr="005458C7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Разработал: Иванов Е.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0750F5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Якупова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0750F5" w:rsidRPr="00EF243B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50F5" w:rsidRPr="00BC07EE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Тенденции развития телекоммуникаций в XXI веке показывают, что человечество движется по пути создания глобального информационного общества (ГИО). ГИО это </w:t>
      </w:r>
      <w:proofErr w:type="gramStart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</w:t>
      </w:r>
      <w:proofErr w:type="gramEnd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котором информация и телекоммуникации (</w:t>
      </w:r>
      <w:proofErr w:type="spellStart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инфокоммуникации</w:t>
      </w:r>
      <w:proofErr w:type="spellEnd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будут определять степень развития производства, экономики, социальной сферы, культуры, науки и образования.</w:t>
      </w:r>
    </w:p>
    <w:p w:rsidR="000750F5" w:rsidRPr="00BC07EE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направлением развитие телекоммуникационных систем является широкое применение волоконно-оптических систем передачи, под которыми понимается совокупность активных и пассивных устройств, предназначенных для передачи сообщений по оптическому волокну с помощью оптических волн и сигналов.</w:t>
      </w:r>
    </w:p>
    <w:p w:rsidR="000750F5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 средой распространения оптических сигналов являются волоконно-оптические или просто оптические кабели и создаваемые на их основе волоконно-оптических лини связи. Без широкого использования волоконно-оптических</w:t>
      </w: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лини</w:t>
      </w: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связи</w:t>
      </w: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невозможно</w:t>
      </w: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развитие телекоммуникационных технологии в области телефонной и телеграфной связи, компьютерных технологий, передачи данных, создания единой цифровой сети с интеграцией</w:t>
      </w:r>
    </w:p>
    <w:p w:rsidR="000750F5" w:rsidRPr="00BC07EE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 (ISDM), внедрения на телекоммуникационных сетях технологии асинхронного способа передач (</w:t>
      </w:r>
      <w:proofErr w:type="gramStart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</w:t>
      </w:r>
      <w:proofErr w:type="gramEnd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построения транспортных сетей на основе SDH, DWDM.</w:t>
      </w:r>
    </w:p>
    <w:p w:rsidR="000750F5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Технология WDM реализует принцип мультиплексирования оптических каналов с разделением по длине волны. За основу взято использование </w:t>
      </w:r>
      <w:proofErr w:type="gramStart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светового</w:t>
      </w:r>
      <w:proofErr w:type="gramEnd"/>
    </w:p>
    <w:p w:rsidR="000750F5" w:rsidRPr="00BC07EE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излучения с разными длинами волн для передачи/приема информационных сигналов.</w:t>
      </w:r>
    </w:p>
    <w:p w:rsidR="000750F5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Волновые каналы объединяются на передающей стороне и разделяются на приемной при помощи специальных 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льтров. Внедрение WDM позволило </w:t>
      </w: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увеличить </w:t>
      </w:r>
      <w:proofErr w:type="gramStart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 пропускную</w:t>
      </w:r>
      <w:proofErr w:type="gramEnd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линий связи и сетей при существующей емкости волоконно-оптических кабелей.</w:t>
      </w:r>
    </w:p>
    <w:p w:rsidR="000750F5" w:rsidRPr="0032733A" w:rsidRDefault="000750F5" w:rsidP="0032733A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19C3E7D6" wp14:editId="0BA1B46B">
            <wp:simplePos x="0" y="0"/>
            <wp:positionH relativeFrom="page">
              <wp:posOffset>2249170</wp:posOffset>
            </wp:positionH>
            <wp:positionV relativeFrom="paragraph">
              <wp:posOffset>2303145</wp:posOffset>
            </wp:positionV>
            <wp:extent cx="3698875" cy="2901315"/>
            <wp:effectExtent l="0" t="0" r="0" b="0"/>
            <wp:wrapTopAndBottom/>
            <wp:docPr id="19" name="image1.jpeg" descr="cwdm-vs-dwdm-длины-вол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875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Вначале, применение технологии WDM ограничивалось спектральным уплотнением всего двух каналов с длинами волн 1310 и 1550 </w:t>
      </w:r>
      <w:proofErr w:type="spellStart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нм</w:t>
      </w:r>
      <w:proofErr w:type="spellEnd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межканальным интервалом 240 </w:t>
      </w:r>
      <w:proofErr w:type="spellStart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нм</w:t>
      </w:r>
      <w:proofErr w:type="spellEnd"/>
      <w:r w:rsidRPr="00BC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дальнейшем, развитие технологии позволило объединять десятки каналов с постепенным уменьшением межканального расстояния, то есть перейти к более плотному мультиплексированию. Так появились системы грубого уплотнения CWDM и точного уплотнения DWDM, спектральное разде</w:t>
      </w:r>
      <w:r w:rsidR="00327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ление которых </w:t>
      </w:r>
      <w:proofErr w:type="gramStart"/>
      <w:r w:rsidR="00327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</w:t>
      </w:r>
      <w:proofErr w:type="gramEnd"/>
    </w:p>
    <w:p w:rsidR="000750F5" w:rsidRPr="007A0977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Акционерное общество «</w:t>
      </w:r>
      <w:proofErr w:type="spellStart"/>
      <w:r w:rsidRPr="007A097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Связьтранснефть</w:t>
      </w:r>
      <w:proofErr w:type="spellEnd"/>
      <w:r w:rsidRPr="007A0977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дочерним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9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обществом ПАО «</w:t>
      </w:r>
      <w:proofErr w:type="spellStart"/>
      <w:r w:rsidRPr="007A097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Транснефть</w:t>
      </w:r>
      <w:proofErr w:type="spellEnd"/>
      <w:r w:rsidRPr="007A09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750F5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деятельности Общества:</w:t>
      </w:r>
    </w:p>
    <w:p w:rsidR="000750F5" w:rsidRPr="00B13629" w:rsidRDefault="000750F5" w:rsidP="00B13629">
      <w:pPr>
        <w:spacing w:after="0" w:line="360" w:lineRule="auto"/>
        <w:ind w:left="567" w:right="2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29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обеспечение всеми видами технологической и оперативно</w:t>
      </w:r>
      <w:r w:rsidR="00B13629" w:rsidRPr="00B136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1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производственной связи объектов транспорта и добычи нефти в соответствии с </w:t>
      </w:r>
      <w:proofErr w:type="spellStart"/>
      <w:r w:rsidRPr="00B136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магистральных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нефтепроводов</w:t>
      </w:r>
      <w:proofErr w:type="spellEnd"/>
      <w:proofErr w:type="gramStart"/>
      <w:r w:rsidRPr="00B13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редоставление услуг в области связи юридическим и физическим лицам в соответствии</w:t>
      </w:r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proofErr w:type="spellStart"/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double"/>
          <w:lang w:eastAsia="ru-RU"/>
        </w:rPr>
        <w:t>_</w:t>
      </w:r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proofErr w:type="spellEnd"/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136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внешнеэкономическая деятельность, в том числе обеспечение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технологической и оперативно-производственн</w:t>
      </w:r>
      <w:r w:rsidR="00473E50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связью транспортировку</w:t>
      </w:r>
      <w:r w:rsidR="00473E50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473E50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нефти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="00473E50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="00473E50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экспорт</w:t>
      </w:r>
      <w:proofErr w:type="spellEnd"/>
      <w:r w:rsidR="00B13629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развитие и эксплуатация сетей связи: техническое обслуживание,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проектирование, строительство и реконструкция, капитальный ремонт, ввод в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эксплуатацию</w:t>
      </w:r>
      <w:proofErr w:type="gram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ксплуатация и техническое обслуживание систем охранной и пожарной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сигнализаций.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осуществление других видов деятельности в области связи.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E50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приоритетных задач Общества - </w:t>
      </w:r>
      <w:proofErr w:type="spell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цифровизация</w:t>
      </w:r>
      <w:proofErr w:type="spell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 связи для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создания единого информационного пространства Компании. Кроме того,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предприятие нацелено на формирование </w:t>
      </w:r>
      <w:proofErr w:type="spell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мультисервисной</w:t>
      </w:r>
      <w:proofErr w:type="spell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корпоративной сети и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внедрение на ее базе единой технологической сети передачи данных, а также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сохранение и повышение технологической и эксплуатационной надежности,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отказоустойчивости и эффективности системы технологического управления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транспортировкой нефти.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73E50"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выполнения дипломного проекта были поставлены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proofErr w:type="spell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B13629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технологическую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сеть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Пермь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proofErr w:type="spell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Деменево</w:t>
      </w:r>
      <w:proofErr w:type="spell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proofErr w:type="spell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double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пропускную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</w:t>
      </w:r>
      <w:r w:rsidR="00B13629" w:rsidRPr="00B1362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proofErr w:type="spell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Для достижения поставленных целей были выполнены следующие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задачи: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общей части были рассмотрены различные технологии передачи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данных, их достоинства и недостатки. Также были рассмотрены способы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прокладки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волоконно-оптического</w:t>
      </w:r>
      <w:r w:rsid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кабеля</w:t>
      </w:r>
      <w:proofErr w:type="spellEnd"/>
      <w:proofErr w:type="gram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аналитической части были рассмотрены варианты прокладки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оптического кабеля, рассмотрены условия прокладки </w:t>
      </w:r>
      <w:proofErr w:type="spellStart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волоконнооптического</w:t>
      </w:r>
      <w:proofErr w:type="spellEnd"/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кабеля,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DWDM,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="00144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DWDM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B1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мультиплексор, выбран оптический кабель;</w:t>
      </w:r>
    </w:p>
    <w:p w:rsidR="000750F5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0F5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4A9D4668" wp14:editId="0EA2E5CA">
            <wp:extent cx="5441491" cy="1409700"/>
            <wp:effectExtent l="0" t="0" r="0" b="0"/>
            <wp:docPr id="3" name="image2.jpeg" descr="C:\Users\Женя\Desktop\Документы\Диплм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1491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973" w:rsidRPr="00EC7D49" w:rsidRDefault="000750F5" w:rsidP="00473E50">
      <w:pPr>
        <w:spacing w:after="0" w:line="360" w:lineRule="auto"/>
        <w:ind w:left="142" w:right="28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D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практической части произведены расчеты затухания, хроматической и</w:t>
      </w:r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поляризационно-</w:t>
      </w:r>
      <w:proofErr w:type="spellStart"/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модовой</w:t>
      </w:r>
      <w:proofErr w:type="spellEnd"/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дисперсии, отношение сигнал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proofErr w:type="spellStart"/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надежность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сегмента</w:t>
      </w:r>
      <w:r w:rsidR="00144AA5" w:rsidRPr="00144AA5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_</w:t>
      </w:r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proofErr w:type="spellEnd"/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Суммарное затухание на участке транспортной сети</w:t>
      </w:r>
      <w:r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97973" w:rsidRDefault="00497973" w:rsidP="00473E50">
      <w:pPr>
        <w:spacing w:line="360" w:lineRule="auto"/>
        <w:ind w:left="142" w:right="281" w:firstLine="425"/>
        <w:jc w:val="both"/>
        <w:rPr>
          <w:rStyle w:val="fontstyle01"/>
        </w:rPr>
      </w:pPr>
      <w:r>
        <w:rPr>
          <w:noProof/>
          <w:lang w:eastAsia="ru-RU"/>
        </w:rPr>
        <w:drawing>
          <wp:inline distT="0" distB="0" distL="0" distR="0" wp14:anchorId="146B2185" wp14:editId="43591DD6">
            <wp:extent cx="6152515" cy="4277995"/>
            <wp:effectExtent l="0" t="0" r="63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0F5" w:rsidRPr="00EC7D49" w:rsidRDefault="00497973" w:rsidP="00473E50">
      <w:pPr>
        <w:spacing w:line="360" w:lineRule="auto"/>
        <w:ind w:left="142" w:right="28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</w:rPr>
        <w:t>В результате выполнения данного дипломного проекта был разработана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технологическая сеть на участке Пермь - </w:t>
      </w:r>
      <w:proofErr w:type="spellStart"/>
      <w:r>
        <w:rPr>
          <w:rStyle w:val="fontstyle01"/>
        </w:rPr>
        <w:t>Деменево</w:t>
      </w:r>
      <w:proofErr w:type="spellEnd"/>
      <w:r>
        <w:rPr>
          <w:rStyle w:val="fontstyle01"/>
        </w:rPr>
        <w:t>, за счет использования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технологии DWDM удалось увеличить потенциальную пропускную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способность сети. Сегмент технологической сети отвечает требованиям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надежности.</w:t>
      </w:r>
      <w:r w:rsidR="000750F5" w:rsidRPr="00EC7D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750F5"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 дипломного проекта могут быть использованы оператором связи</w:t>
      </w:r>
      <w:r w:rsidR="000750F5"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0750F5"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="000750F5"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750F5"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проектирования</w:t>
      </w:r>
      <w:proofErr w:type="gramEnd"/>
      <w:r w:rsidR="000750F5" w:rsidRPr="00EC7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данного сегмента сети.</w:t>
      </w:r>
    </w:p>
    <w:p w:rsidR="00E149FB" w:rsidRDefault="00E149FB" w:rsidP="00E149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33A" w:rsidRPr="00A10106" w:rsidRDefault="0032733A" w:rsidP="00E149F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E14" w:rsidRPr="00E664AF" w:rsidRDefault="003D252F" w:rsidP="00E624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 w:rsidR="00636E14" w:rsidRPr="00E664AF">
        <w:rPr>
          <w:rFonts w:ascii="Times New Roman" w:hAnsi="Times New Roman" w:cs="Times New Roman"/>
          <w:b/>
          <w:sz w:val="28"/>
          <w:szCs w:val="28"/>
        </w:rPr>
        <w:t>«</w:t>
      </w:r>
      <w:r w:rsidR="00E149FB" w:rsidRPr="00E149FB">
        <w:rPr>
          <w:rFonts w:ascii="Times New Roman" w:hAnsi="Times New Roman" w:cs="Times New Roman"/>
          <w:b/>
          <w:sz w:val="28"/>
          <w:szCs w:val="28"/>
        </w:rPr>
        <w:t>Модернизация сегмента сотовой сети Курской области</w:t>
      </w:r>
      <w:r w:rsidR="00636E14" w:rsidRPr="00E664AF">
        <w:rPr>
          <w:rFonts w:ascii="Times New Roman" w:hAnsi="Times New Roman" w:cs="Times New Roman"/>
          <w:b/>
          <w:sz w:val="28"/>
          <w:szCs w:val="28"/>
        </w:rPr>
        <w:t>»</w:t>
      </w:r>
    </w:p>
    <w:p w:rsidR="00E149FB" w:rsidRPr="00E149FB" w:rsidRDefault="009B453A" w:rsidP="00E624C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36E14" w:rsidRPr="00E664AF">
        <w:rPr>
          <w:rFonts w:ascii="Times New Roman" w:hAnsi="Times New Roman" w:cs="Times New Roman"/>
          <w:b/>
          <w:sz w:val="28"/>
          <w:szCs w:val="28"/>
        </w:rPr>
        <w:t>Разработал</w:t>
      </w:r>
      <w:r w:rsidR="00636E14" w:rsidRPr="00636E14">
        <w:rPr>
          <w:rFonts w:ascii="Times New Roman" w:hAnsi="Times New Roman" w:cs="Times New Roman"/>
          <w:b/>
          <w:sz w:val="28"/>
          <w:szCs w:val="28"/>
        </w:rPr>
        <w:t>:</w:t>
      </w:r>
      <w:r w:rsidR="00636E14" w:rsidRPr="00E664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149FB" w:rsidRPr="00E149FB">
        <w:rPr>
          <w:rFonts w:ascii="Times New Roman" w:hAnsi="Times New Roman" w:cs="Times New Roman"/>
          <w:b/>
          <w:sz w:val="28"/>
          <w:szCs w:val="28"/>
        </w:rPr>
        <w:t>Махиянов</w:t>
      </w:r>
      <w:proofErr w:type="spellEnd"/>
      <w:r w:rsidR="00E149FB" w:rsidRPr="00E149FB">
        <w:rPr>
          <w:rFonts w:ascii="Times New Roman" w:hAnsi="Times New Roman" w:cs="Times New Roman"/>
          <w:b/>
          <w:sz w:val="28"/>
          <w:szCs w:val="28"/>
        </w:rPr>
        <w:t xml:space="preserve"> Р.</w:t>
      </w:r>
      <w:proofErr w:type="gramStart"/>
      <w:r w:rsidR="00E149FB" w:rsidRPr="00E149F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636E14" w:rsidRDefault="009B453A" w:rsidP="00E624C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36E14" w:rsidRPr="00E664AF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636E14" w:rsidRPr="00636E14">
        <w:rPr>
          <w:rFonts w:ascii="Times New Roman" w:hAnsi="Times New Roman" w:cs="Times New Roman"/>
          <w:b/>
          <w:sz w:val="28"/>
          <w:szCs w:val="28"/>
        </w:rPr>
        <w:t>:</w:t>
      </w:r>
      <w:r w:rsidR="00636E14" w:rsidRPr="00E664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49FB">
        <w:rPr>
          <w:rFonts w:ascii="Times New Roman" w:hAnsi="Times New Roman" w:cs="Times New Roman"/>
          <w:b/>
          <w:sz w:val="28"/>
          <w:szCs w:val="28"/>
        </w:rPr>
        <w:t>Елистрат</w:t>
      </w:r>
      <w:r w:rsidR="00636E14" w:rsidRPr="00E664AF">
        <w:rPr>
          <w:rFonts w:ascii="Times New Roman" w:hAnsi="Times New Roman" w:cs="Times New Roman"/>
          <w:b/>
          <w:sz w:val="28"/>
          <w:szCs w:val="28"/>
        </w:rPr>
        <w:t>ова Э.</w:t>
      </w:r>
      <w:proofErr w:type="gramStart"/>
      <w:r w:rsidR="00636E14" w:rsidRPr="00E664A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</w:p>
    <w:p w:rsidR="00E624C1" w:rsidRPr="00E664AF" w:rsidRDefault="00E624C1" w:rsidP="00E624C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9FB" w:rsidRPr="00E149FB" w:rsidRDefault="00E149FB" w:rsidP="00497973">
      <w:pPr>
        <w:pStyle w:val="TableParagraph"/>
        <w:tabs>
          <w:tab w:val="left" w:pos="9922"/>
        </w:tabs>
        <w:spacing w:line="360" w:lineRule="auto"/>
        <w:ind w:left="284" w:right="281" w:firstLine="425"/>
        <w:jc w:val="both"/>
        <w:rPr>
          <w:color w:val="000000" w:themeColor="text1"/>
          <w:sz w:val="28"/>
          <w:szCs w:val="28"/>
        </w:rPr>
      </w:pPr>
      <w:r w:rsidRPr="00E149FB">
        <w:rPr>
          <w:color w:val="000000" w:themeColor="text1"/>
          <w:sz w:val="28"/>
          <w:szCs w:val="28"/>
        </w:rPr>
        <w:t xml:space="preserve">Необходимость модернизации сетей связи понимают и в руководстве сотовых операторов, и в правительстве. Кроме того, в рамках приоритетных направлений развития экономики операторы связи обязаны обеспечить доступ в интернет для небольших населенных пунктов и вдоль федеральных трасс. Есть еще очень важный момент: с учетом повышенной нагрузки в связи с переходом большого числа пользователей услугами связи на основе сотовых сетей на дистанционный формат работы, обучения возникла дополнительная нагрузка на сети. В связи с этим стало ясно, что те базовые станции, которые обслуживали абонентов несколько десятилетий подряд, утратили свои технические характеристики, что приводило и приводит к периодическим сбоям во время обмена данными между терминалами. Поэтому возникает необходимость осуществлять замену уже ранее установленных активных узлов станций, так и рассмотреть возможность полноценного </w:t>
      </w:r>
      <w:proofErr w:type="gramStart"/>
      <w:r w:rsidRPr="00E149FB">
        <w:rPr>
          <w:color w:val="000000" w:themeColor="text1"/>
          <w:sz w:val="28"/>
          <w:szCs w:val="28"/>
        </w:rPr>
        <w:t>изменения структуры построения сотовых сетей связи</w:t>
      </w:r>
      <w:proofErr w:type="gramEnd"/>
      <w:r w:rsidRPr="00E149FB">
        <w:rPr>
          <w:color w:val="000000" w:themeColor="text1"/>
          <w:sz w:val="28"/>
          <w:szCs w:val="28"/>
        </w:rPr>
        <w:t xml:space="preserve"> с возможностью реализации предоставления услуг связи, но с меньшими затратами на установку оборудования, что говорит об актуальности и практической значимости дипломного проекта.</w:t>
      </w:r>
    </w:p>
    <w:p w:rsidR="00E149FB" w:rsidRPr="00E149FB" w:rsidRDefault="00E149FB" w:rsidP="00497973">
      <w:pPr>
        <w:spacing w:after="0" w:line="360" w:lineRule="auto"/>
        <w:ind w:left="284" w:right="281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>Поставленные цели и задачи достигались в процессе выполнения разделов выпускной квалификационной работы.</w:t>
      </w:r>
    </w:p>
    <w:p w:rsidR="00E149FB" w:rsidRPr="00E149FB" w:rsidRDefault="00E149FB" w:rsidP="00497973">
      <w:pPr>
        <w:spacing w:after="0" w:line="360" w:lineRule="auto"/>
        <w:ind w:left="284" w:right="281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общей части дипломного проекта рассматривались вопросы, связанные с постановкой проблемы, а также описывались разновидности сетей, их состав и принцип работы сотовых сетей. </w:t>
      </w:r>
    </w:p>
    <w:p w:rsidR="00E149FB" w:rsidRPr="00E149FB" w:rsidRDefault="00E149FB" w:rsidP="00497973">
      <w:pPr>
        <w:tabs>
          <w:tab w:val="left" w:pos="10065"/>
        </w:tabs>
        <w:spacing w:after="0" w:line="360" w:lineRule="auto"/>
        <w:ind w:left="284" w:right="281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аналитической части дипломного проекта описана постановка задач и пути их достижения. Приведена характеристика существующего сегмента сети, расположенного в п. </w:t>
      </w:r>
      <w:proofErr w:type="spellStart"/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>Башкатово</w:t>
      </w:r>
      <w:proofErr w:type="spellEnd"/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Курской области. Дано обоснование необходимости модернизации сети. Кроме того рассмотрены и описаны - выбор оборудования, его состав, описание выбранных радио модулей </w:t>
      </w:r>
      <w:r w:rsidRPr="00E149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RRU</w:t>
      </w: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5909, </w:t>
      </w:r>
      <w:r w:rsidRPr="00E149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RRU</w:t>
      </w: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5502, осуществлен выбор антенны в пользу фирмы </w:t>
      </w:r>
      <w:r w:rsidRPr="00E149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Huawei</w:t>
      </w: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49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ATR4518R6v06</w:t>
      </w: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практической части дается детальное описание монтажа всех необходимых заменяемых устройств. </w:t>
      </w:r>
    </w:p>
    <w:p w:rsidR="00E149FB" w:rsidRPr="00E149FB" w:rsidRDefault="00E149FB" w:rsidP="00497973">
      <w:pPr>
        <w:tabs>
          <w:tab w:val="left" w:pos="10065"/>
        </w:tabs>
        <w:spacing w:line="360" w:lineRule="auto"/>
        <w:ind w:left="284" w:right="140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был осуществлен расчет количества потенциальных абонентов п. </w:t>
      </w:r>
      <w:proofErr w:type="spellStart"/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>Башкатово</w:t>
      </w:r>
      <w:proofErr w:type="spellEnd"/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Курской области, в модернизированном сегменте. В результате расчетов выяснилось, что необходимого количества базовых станций вполне достаточно для предоставления широкополосных услуг. Существующая базовая станция обеспечивает все функциональные возможности, необходимые для организации соединений абонентских устройств с оборудованием базовой станции и подключения к сервису оператора, благодаря замене важных узлов </w:t>
      </w:r>
      <w:proofErr w:type="gramStart"/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 актуальное, качественное. </w:t>
      </w:r>
    </w:p>
    <w:p w:rsidR="00E149FB" w:rsidRPr="00E149FB" w:rsidRDefault="00E149FB" w:rsidP="00497973">
      <w:pPr>
        <w:tabs>
          <w:tab w:val="left" w:pos="10065"/>
        </w:tabs>
        <w:spacing w:after="0" w:line="360" w:lineRule="auto"/>
        <w:ind w:left="284" w:right="140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подсчета по энергопотреблению, осуществлен вывод об отсутствии необходимости ИБП, так как он позволяет обслуживать модернизированные компоненты без каких-либо отклонений источника питания, в свою очередь это дает возможность работать без отключений</w:t>
      </w:r>
    </w:p>
    <w:p w:rsidR="00E149FB" w:rsidRPr="00E149FB" w:rsidRDefault="00E149FB" w:rsidP="00497973">
      <w:pPr>
        <w:tabs>
          <w:tab w:val="left" w:pos="10065"/>
        </w:tabs>
        <w:spacing w:after="0" w:line="360" w:lineRule="auto"/>
        <w:ind w:left="284" w:right="140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49F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Рассмотрена система защиты от перенапряжения, что в свою очередь обезопасит установленные компоненты от внешних влияний, одними из которых являются молний и  перенапряжения в сети при взаимных либо внутренних влияниях.</w:t>
      </w:r>
    </w:p>
    <w:p w:rsidR="00E149FB" w:rsidRPr="00E149FB" w:rsidRDefault="00E149FB" w:rsidP="00497973">
      <w:pPr>
        <w:tabs>
          <w:tab w:val="left" w:pos="10065"/>
        </w:tabs>
        <w:spacing w:after="0" w:line="360" w:lineRule="auto"/>
        <w:ind w:left="284" w:right="140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выпускной квалификационной работе также рассмотрены вопросы, связанные с мероприятиями по охране труда и обеспечению техники </w:t>
      </w: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безопасности при высотных работах по обслуживанию и монтажу антенно-мачтовых сооружений с соблюдением всех Норм по СанПиН 2.1.3684-21.</w:t>
      </w:r>
    </w:p>
    <w:p w:rsidR="00E149FB" w:rsidRPr="00E149FB" w:rsidRDefault="00E149FB" w:rsidP="00497973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49FB">
        <w:rPr>
          <w:rFonts w:ascii="Times New Roman" w:hAnsi="Times New Roman" w:cs="Times New Roman"/>
          <w:color w:val="000000" w:themeColor="text1"/>
          <w:sz w:val="28"/>
          <w:szCs w:val="28"/>
        </w:rPr>
        <w:t>В заключении можно сделать вывод о том, что поставленные цели и задачи были достигнуты. Модернизация сегмента сотовой сети позволит увеличить срок эксплуатации сотовой сети оператора, тем самым обеспечив качественное предоставление услуг с возможностью расширения количества потенциальных абонентов. </w:t>
      </w: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43E16" w:rsidRDefault="00B43E16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CB4394" w:rsidRDefault="00CB4394" w:rsidP="00636E14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2733A" w:rsidRDefault="0032733A" w:rsidP="00636E14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2733A" w:rsidRDefault="0032733A" w:rsidP="00636E14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2733A" w:rsidRDefault="0032733A" w:rsidP="00636E14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2733A" w:rsidRDefault="0032733A" w:rsidP="00636E14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2733A" w:rsidRDefault="0032733A" w:rsidP="00636E14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2733A" w:rsidRDefault="0032733A" w:rsidP="00636E14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2733A" w:rsidRDefault="0032733A" w:rsidP="00636E14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32733A" w:rsidRDefault="0032733A" w:rsidP="00636E14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636E14" w:rsidRPr="00D45D90" w:rsidRDefault="003D252F" w:rsidP="00497973">
      <w:pPr>
        <w:pStyle w:val="a3"/>
        <w:spacing w:before="0" w:beforeAutospacing="0" w:after="0" w:afterAutospacing="0" w:line="360" w:lineRule="auto"/>
        <w:ind w:left="142" w:right="140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Тема </w:t>
      </w:r>
      <w:r w:rsidR="00636E14" w:rsidRPr="00D45D90">
        <w:rPr>
          <w:b/>
          <w:color w:val="000000"/>
          <w:sz w:val="28"/>
          <w:szCs w:val="28"/>
        </w:rPr>
        <w:t>«</w:t>
      </w:r>
      <w:r w:rsidR="00E149FB" w:rsidRPr="00E149FB">
        <w:rPr>
          <w:b/>
          <w:color w:val="000000"/>
          <w:sz w:val="28"/>
          <w:szCs w:val="28"/>
        </w:rPr>
        <w:t>Проектирование лабораторного стенда МЛС. Строительство и эксплуатация ВОЛП</w:t>
      </w:r>
      <w:r w:rsidR="00636E14" w:rsidRPr="00D45D90">
        <w:rPr>
          <w:b/>
          <w:color w:val="000000"/>
          <w:sz w:val="28"/>
          <w:szCs w:val="28"/>
        </w:rPr>
        <w:t>»</w:t>
      </w:r>
    </w:p>
    <w:p w:rsidR="00636E14" w:rsidRPr="00D45D90" w:rsidRDefault="009B453A" w:rsidP="00497973">
      <w:pPr>
        <w:pStyle w:val="a3"/>
        <w:spacing w:before="0" w:beforeAutospacing="0" w:after="0" w:afterAutospacing="0" w:line="360" w:lineRule="auto"/>
        <w:ind w:left="142" w:right="140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</w:t>
      </w:r>
      <w:r w:rsidR="00E149FB">
        <w:rPr>
          <w:b/>
          <w:color w:val="000000"/>
          <w:sz w:val="28"/>
          <w:szCs w:val="28"/>
        </w:rPr>
        <w:t>Разработал: Закирова К</w:t>
      </w:r>
      <w:r w:rsidR="00636E14" w:rsidRPr="00D45D90">
        <w:rPr>
          <w:b/>
          <w:color w:val="000000"/>
          <w:sz w:val="28"/>
          <w:szCs w:val="28"/>
        </w:rPr>
        <w:t>.</w:t>
      </w:r>
      <w:r w:rsidR="00E149FB">
        <w:rPr>
          <w:b/>
          <w:color w:val="000000"/>
          <w:sz w:val="28"/>
          <w:szCs w:val="28"/>
        </w:rPr>
        <w:t>Р.</w:t>
      </w:r>
    </w:p>
    <w:p w:rsidR="00636E14" w:rsidRDefault="009B453A" w:rsidP="00497973">
      <w:pPr>
        <w:pStyle w:val="a3"/>
        <w:spacing w:before="0" w:beforeAutospacing="0" w:after="0" w:afterAutospacing="0" w:line="360" w:lineRule="auto"/>
        <w:ind w:left="142" w:right="140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</w:t>
      </w:r>
      <w:r w:rsidR="00E149FB">
        <w:rPr>
          <w:b/>
          <w:color w:val="000000"/>
          <w:sz w:val="28"/>
          <w:szCs w:val="28"/>
        </w:rPr>
        <w:t>Руководитель: Елистратова  Э</w:t>
      </w:r>
      <w:r w:rsidR="00636E14" w:rsidRPr="00636E14">
        <w:rPr>
          <w:b/>
          <w:color w:val="000000"/>
          <w:sz w:val="28"/>
          <w:szCs w:val="28"/>
        </w:rPr>
        <w:t>.</w:t>
      </w:r>
      <w:r w:rsidR="00E149FB">
        <w:rPr>
          <w:b/>
          <w:color w:val="000000"/>
          <w:sz w:val="28"/>
          <w:szCs w:val="28"/>
        </w:rPr>
        <w:t>Р</w:t>
      </w:r>
      <w:r w:rsidR="00636E14" w:rsidRPr="00636E14">
        <w:rPr>
          <w:b/>
          <w:color w:val="000000"/>
          <w:sz w:val="28"/>
          <w:szCs w:val="28"/>
        </w:rPr>
        <w:t>.</w:t>
      </w:r>
    </w:p>
    <w:p w:rsidR="00CB4394" w:rsidRPr="00636E14" w:rsidRDefault="00CB4394" w:rsidP="00497973">
      <w:pPr>
        <w:pStyle w:val="a3"/>
        <w:spacing w:before="0" w:beforeAutospacing="0" w:after="0" w:afterAutospacing="0" w:line="360" w:lineRule="auto"/>
        <w:ind w:left="142" w:right="140" w:firstLine="567"/>
        <w:jc w:val="both"/>
        <w:rPr>
          <w:b/>
          <w:color w:val="000000"/>
          <w:sz w:val="28"/>
          <w:szCs w:val="28"/>
        </w:rPr>
      </w:pPr>
    </w:p>
    <w:p w:rsidR="00E149FB" w:rsidRDefault="00E149FB" w:rsidP="00497973">
      <w:pPr>
        <w:spacing w:after="0" w:line="360" w:lineRule="auto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магистральных линий очень обширна, как благодаря разнообразности оборудования, так и благодаря различным условиям прокладки и использования различных знаний из этой области. Благодаря этому данная тема еще долгие годы не будет терять своей актуальности, так как и на данный момент, так и в будущем магистральные линии будут основой для сферы телекоммуникаций. Поэтому для совершенствования знаний студентов был разработан лабораторный стенд «Магистральные линии связи»</w:t>
      </w:r>
    </w:p>
    <w:p w:rsidR="00E149FB" w:rsidRDefault="00E149FB" w:rsidP="00497973">
      <w:pPr>
        <w:spacing w:after="0" w:line="360" w:lineRule="auto"/>
        <w:ind w:left="142"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были выполнены следующие задачи:</w:t>
      </w:r>
    </w:p>
    <w:p w:rsidR="00E149FB" w:rsidRPr="003D1A11" w:rsidRDefault="00E149FB" w:rsidP="00497973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142" w:right="14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проблематика</w:t>
      </w:r>
      <w:r w:rsidRPr="003D1A11">
        <w:rPr>
          <w:color w:val="000000"/>
          <w:sz w:val="28"/>
          <w:szCs w:val="28"/>
        </w:rPr>
        <w:t xml:space="preserve"> построения магистральных линий связи;</w:t>
      </w:r>
    </w:p>
    <w:p w:rsidR="00E149FB" w:rsidRPr="003D1A11" w:rsidRDefault="00E149FB" w:rsidP="00497973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142" w:right="14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изучены</w:t>
      </w:r>
      <w:r w:rsidRPr="003D1A11">
        <w:rPr>
          <w:color w:val="000000"/>
          <w:sz w:val="28"/>
          <w:szCs w:val="28"/>
        </w:rPr>
        <w:t xml:space="preserve"> стандарты</w:t>
      </w:r>
      <w:r>
        <w:rPr>
          <w:color w:val="000000"/>
          <w:sz w:val="28"/>
          <w:szCs w:val="28"/>
        </w:rPr>
        <w:t xml:space="preserve"> для магистральных линий связи</w:t>
      </w:r>
      <w:r w:rsidRPr="003D1A11">
        <w:rPr>
          <w:color w:val="000000"/>
          <w:sz w:val="28"/>
          <w:szCs w:val="28"/>
        </w:rPr>
        <w:t>;</w:t>
      </w:r>
    </w:p>
    <w:p w:rsidR="00E149FB" w:rsidRPr="003D1A11" w:rsidRDefault="00E149FB" w:rsidP="00497973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142" w:right="14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изучены</w:t>
      </w:r>
      <w:r w:rsidRPr="003D1A11">
        <w:rPr>
          <w:color w:val="000000"/>
          <w:sz w:val="28"/>
          <w:szCs w:val="28"/>
        </w:rPr>
        <w:t xml:space="preserve"> параметры и конструкции магистральных сетей;</w:t>
      </w:r>
    </w:p>
    <w:p w:rsidR="00E149FB" w:rsidRPr="003D1A11" w:rsidRDefault="00E149FB" w:rsidP="00497973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142" w:right="14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изучены</w:t>
      </w:r>
      <w:r w:rsidRPr="003D1A11">
        <w:rPr>
          <w:color w:val="000000"/>
          <w:sz w:val="28"/>
          <w:szCs w:val="28"/>
        </w:rPr>
        <w:t xml:space="preserve"> различные методы и способы построения подобных сетей связи;</w:t>
      </w:r>
    </w:p>
    <w:p w:rsidR="00E149FB" w:rsidRPr="003D1A11" w:rsidRDefault="00E149FB" w:rsidP="00497973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142" w:right="14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спроектирован</w:t>
      </w:r>
      <w:r w:rsidRPr="003D1A11">
        <w:rPr>
          <w:color w:val="000000"/>
          <w:sz w:val="28"/>
          <w:szCs w:val="28"/>
        </w:rPr>
        <w:t xml:space="preserve"> стенд отражающий суть магистральных линий;</w:t>
      </w:r>
    </w:p>
    <w:p w:rsidR="00E149FB" w:rsidRPr="003D1A11" w:rsidRDefault="00E149FB" w:rsidP="00497973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142" w:right="14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были проведены</w:t>
      </w:r>
      <w:r w:rsidRPr="003D1A11">
        <w:rPr>
          <w:color w:val="000000"/>
          <w:sz w:val="28"/>
          <w:szCs w:val="28"/>
        </w:rPr>
        <w:t xml:space="preserve"> мероприятия по выбору оборудования, которое будет в полной мере удовлетворять все требования магистральных сетей;</w:t>
      </w:r>
    </w:p>
    <w:p w:rsidR="00E149FB" w:rsidRPr="003D1A11" w:rsidRDefault="00E149FB" w:rsidP="00497973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142" w:right="14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 определен</w:t>
      </w:r>
      <w:r w:rsidRPr="003D1A11">
        <w:rPr>
          <w:color w:val="000000"/>
          <w:sz w:val="28"/>
          <w:szCs w:val="28"/>
        </w:rPr>
        <w:t xml:space="preserve"> правильный порядок монтажа сети связи;</w:t>
      </w:r>
    </w:p>
    <w:p w:rsidR="00E149FB" w:rsidRPr="003D1A11" w:rsidRDefault="00E149FB" w:rsidP="00497973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142" w:right="14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произведены</w:t>
      </w:r>
      <w:r w:rsidRPr="003D1A11">
        <w:rPr>
          <w:color w:val="000000"/>
          <w:sz w:val="28"/>
          <w:szCs w:val="28"/>
        </w:rPr>
        <w:t xml:space="preserve"> работы по монтажу всех элементов  линии;</w:t>
      </w:r>
    </w:p>
    <w:p w:rsidR="00E149FB" w:rsidRPr="003D1A11" w:rsidRDefault="00E149FB" w:rsidP="00497973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142" w:right="14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произведено</w:t>
      </w:r>
      <w:r w:rsidRPr="003D1A11">
        <w:rPr>
          <w:color w:val="000000"/>
          <w:sz w:val="28"/>
          <w:szCs w:val="28"/>
        </w:rPr>
        <w:t xml:space="preserve"> тестирование, для подтверждения работоспособности;</w:t>
      </w:r>
    </w:p>
    <w:p w:rsidR="00E149FB" w:rsidRPr="003D1A11" w:rsidRDefault="00E149FB" w:rsidP="00497973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142" w:right="140" w:firstLine="567"/>
        <w:contextualSpacing/>
        <w:jc w:val="both"/>
        <w:rPr>
          <w:color w:val="000000"/>
          <w:sz w:val="28"/>
          <w:szCs w:val="28"/>
        </w:rPr>
      </w:pPr>
      <w:r w:rsidRPr="003D1A11">
        <w:rPr>
          <w:color w:val="000000"/>
          <w:sz w:val="28"/>
          <w:szCs w:val="28"/>
        </w:rPr>
        <w:t>стенд</w:t>
      </w:r>
      <w:r>
        <w:rPr>
          <w:color w:val="000000"/>
          <w:sz w:val="28"/>
          <w:szCs w:val="28"/>
        </w:rPr>
        <w:t xml:space="preserve"> был введен</w:t>
      </w:r>
      <w:r w:rsidRPr="003D1A11">
        <w:rPr>
          <w:color w:val="000000"/>
          <w:sz w:val="28"/>
          <w:szCs w:val="28"/>
        </w:rPr>
        <w:t xml:space="preserve"> в эксплуатацию в качестве материала для изучения студентами.</w:t>
      </w:r>
    </w:p>
    <w:p w:rsidR="00E149FB" w:rsidRDefault="00E149FB" w:rsidP="00B43E16">
      <w:pPr>
        <w:spacing w:after="0" w:line="360" w:lineRule="auto"/>
        <w:ind w:left="142" w:right="28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Была достигнута основная цель дипломного проекта – создание лабораторного стенда по теме «Магистральные линии связи». В процессе достижения цели основной проблемой был непосредственный выбор оборудования, так как необходимо подобрать оборудование, которое буде идеально подходить под общие стандарты и специфику самого стенда, чтобы студентам было легче разобраться в этом вопросе и они поняли основную суть.</w:t>
      </w:r>
    </w:p>
    <w:p w:rsidR="00E149FB" w:rsidRDefault="00E149FB" w:rsidP="00B43E16">
      <w:pPr>
        <w:spacing w:after="0" w:line="360" w:lineRule="auto"/>
        <w:ind w:left="142" w:right="28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2D0140" wp14:editId="6395B330">
            <wp:extent cx="5297229" cy="196702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r="1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229" cy="196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FB" w:rsidRDefault="00E149FB" w:rsidP="00B43E16">
      <w:pPr>
        <w:spacing w:after="0" w:line="360" w:lineRule="auto"/>
        <w:ind w:left="142" w:right="28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Схема лабораторного стенда «МЛС»</w:t>
      </w:r>
    </w:p>
    <w:p w:rsidR="00E149FB" w:rsidRDefault="00E149FB" w:rsidP="00B43E16">
      <w:pPr>
        <w:spacing w:after="0" w:line="360" w:lineRule="auto"/>
        <w:ind w:left="142" w:right="28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149FB" w:rsidRDefault="00E149FB" w:rsidP="00B43E16">
      <w:pPr>
        <w:spacing w:after="0" w:line="360" w:lineRule="auto"/>
        <w:ind w:left="142" w:right="28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общей части были затронуты вопросы:</w:t>
      </w:r>
    </w:p>
    <w:p w:rsidR="00E149FB" w:rsidRDefault="00E149FB" w:rsidP="00B43E16">
      <w:pPr>
        <w:pStyle w:val="a8"/>
        <w:numPr>
          <w:ilvl w:val="0"/>
          <w:numId w:val="16"/>
        </w:numPr>
        <w:spacing w:after="0" w:line="360" w:lineRule="auto"/>
        <w:ind w:left="142" w:right="28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основы волоконно-оптических компонентов оптических линий связи;</w:t>
      </w:r>
    </w:p>
    <w:p w:rsidR="00E149FB" w:rsidRDefault="00E149FB" w:rsidP="00B43E16">
      <w:pPr>
        <w:pStyle w:val="a8"/>
        <w:numPr>
          <w:ilvl w:val="0"/>
          <w:numId w:val="16"/>
        </w:numPr>
        <w:spacing w:after="0"/>
        <w:ind w:left="142" w:right="28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FD1">
        <w:rPr>
          <w:rFonts w:ascii="Times New Roman" w:hAnsi="Times New Roman" w:cs="Times New Roman"/>
          <w:sz w:val="28"/>
          <w:szCs w:val="28"/>
        </w:rPr>
        <w:t>принципы соединения и передачи информации по воло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4D4FD1">
        <w:rPr>
          <w:rFonts w:ascii="Times New Roman" w:hAnsi="Times New Roman" w:cs="Times New Roman"/>
          <w:sz w:val="28"/>
          <w:szCs w:val="28"/>
        </w:rPr>
        <w:t>нно-оптическим кабелям связи;</w:t>
      </w:r>
    </w:p>
    <w:p w:rsidR="00E149FB" w:rsidRPr="004D4FD1" w:rsidRDefault="00E149FB" w:rsidP="00B43E16">
      <w:pPr>
        <w:pStyle w:val="a8"/>
        <w:numPr>
          <w:ilvl w:val="0"/>
          <w:numId w:val="16"/>
        </w:numPr>
        <w:spacing w:after="0"/>
        <w:ind w:left="142" w:right="28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оптоэлектронные компоненты волоконно-оптических линий передач;</w:t>
      </w:r>
    </w:p>
    <w:p w:rsidR="00E149FB" w:rsidRDefault="00E149FB" w:rsidP="00B43E16">
      <w:pPr>
        <w:pStyle w:val="a8"/>
        <w:numPr>
          <w:ilvl w:val="0"/>
          <w:numId w:val="16"/>
        </w:numPr>
        <w:spacing w:after="0"/>
        <w:ind w:left="142" w:right="28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конструктивные компоненты и маркировка кабелей связи;</w:t>
      </w:r>
    </w:p>
    <w:p w:rsidR="00E149FB" w:rsidRDefault="00E149FB" w:rsidP="00B43E16">
      <w:pPr>
        <w:pStyle w:val="a8"/>
        <w:numPr>
          <w:ilvl w:val="0"/>
          <w:numId w:val="16"/>
        </w:numPr>
        <w:spacing w:after="0"/>
        <w:ind w:left="142" w:right="28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построения волоконно-оптических линий передачи и основы их эксплуатации;</w:t>
      </w:r>
    </w:p>
    <w:p w:rsidR="00E149FB" w:rsidRDefault="00E149FB" w:rsidP="00B43E16">
      <w:pPr>
        <w:pStyle w:val="a8"/>
        <w:numPr>
          <w:ilvl w:val="0"/>
          <w:numId w:val="16"/>
        </w:numPr>
        <w:spacing w:after="0"/>
        <w:ind w:left="142" w:right="28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и обслуживание местных волоконно-оптических  линий связи;</w:t>
      </w:r>
    </w:p>
    <w:p w:rsidR="00E149FB" w:rsidRDefault="00E149FB" w:rsidP="00B43E16">
      <w:pPr>
        <w:pStyle w:val="a8"/>
        <w:numPr>
          <w:ilvl w:val="0"/>
          <w:numId w:val="16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проведения входного контроля оптического кабеля на кабельную площадку;</w:t>
      </w:r>
    </w:p>
    <w:p w:rsidR="00E149FB" w:rsidRDefault="00E149FB" w:rsidP="00B43E16">
      <w:pPr>
        <w:pStyle w:val="a8"/>
        <w:numPr>
          <w:ilvl w:val="0"/>
          <w:numId w:val="16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технология монтажа соединительных муфт для волоконно-оптического кабеля;</w:t>
      </w:r>
    </w:p>
    <w:p w:rsidR="00E149FB" w:rsidRDefault="00E149FB" w:rsidP="00B43E16">
      <w:pPr>
        <w:pStyle w:val="a8"/>
        <w:numPr>
          <w:ilvl w:val="0"/>
          <w:numId w:val="16"/>
        </w:num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измерения параметров и испытаний оптических кабелей местных линии связи.</w:t>
      </w:r>
    </w:p>
    <w:p w:rsidR="00E149FB" w:rsidRDefault="00E149FB" w:rsidP="00B43E16">
      <w:pPr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итогу общей части можно сказать, что там было освещены самые основные вопросы, относящиеся к теме проекта, но этого достаточно, чтобы понять принципы устройства магистральных линий связи.</w:t>
      </w:r>
    </w:p>
    <w:p w:rsidR="00E149FB" w:rsidRDefault="00E149FB" w:rsidP="00B43E16">
      <w:pPr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специальной части был проанализирован стенд и подобрано к нему оборудование, которое хорошо к нему подходило, в этой части основной проблемой был выбор между схожими компонентами, но эта проблема не является критичной и была легко преодолена. Также там были рассмотрены лабораторные работы, которые можно будет выполнять на основе стенда  и повышать с их помощью сноровку и умения студентов. </w:t>
      </w:r>
    </w:p>
    <w:p w:rsidR="00E149FB" w:rsidRDefault="00E149FB" w:rsidP="00B43E16">
      <w:pPr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Выбранные компоненты стенда:</w:t>
      </w:r>
    </w:p>
    <w:p w:rsidR="00E149FB" w:rsidRPr="00B43E16" w:rsidRDefault="00E149FB" w:rsidP="00B43E16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E16">
        <w:rPr>
          <w:rFonts w:ascii="Times New Roman" w:hAnsi="Times New Roman" w:cs="Times New Roman"/>
          <w:sz w:val="28"/>
          <w:szCs w:val="28"/>
        </w:rPr>
        <w:t>Проволочный лоток</w:t>
      </w:r>
    </w:p>
    <w:p w:rsidR="00B43E16" w:rsidRPr="00B43E16" w:rsidRDefault="00B43E16" w:rsidP="00B43E16">
      <w:pPr>
        <w:pStyle w:val="a8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4" w:type="dxa"/>
        <w:tblInd w:w="6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2835"/>
      </w:tblGrid>
      <w:tr w:rsidR="00E149FB" w:rsidRPr="0048096A" w:rsidTr="00B43E16">
        <w:trPr>
          <w:trHeight w:val="305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49FB" w:rsidRPr="0048096A" w:rsidRDefault="00E149FB" w:rsidP="00B43E16">
            <w:pPr>
              <w:spacing w:after="0" w:line="240" w:lineRule="auto"/>
              <w:ind w:left="284" w:firstLine="425"/>
              <w:jc w:val="both"/>
              <w:rPr>
                <w:rFonts w:ascii="Arial" w:eastAsia="Times New Roman" w:hAnsi="Arial" w:cs="Arial"/>
                <w:sz w:val="28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36"/>
              </w:rPr>
              <w:t xml:space="preserve">Высота, </w:t>
            </w:r>
            <w:proofErr w:type="gramStart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36"/>
              </w:rPr>
              <w:t>мм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49FB" w:rsidRPr="0048096A" w:rsidRDefault="00E149FB" w:rsidP="00B43E16">
            <w:pPr>
              <w:spacing w:after="0" w:line="240" w:lineRule="auto"/>
              <w:ind w:left="284" w:firstLine="425"/>
              <w:jc w:val="both"/>
              <w:rPr>
                <w:rFonts w:ascii="Arial" w:eastAsia="Times New Roman" w:hAnsi="Arial" w:cs="Arial"/>
                <w:sz w:val="28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36"/>
              </w:rPr>
              <w:t>100</w:t>
            </w:r>
          </w:p>
        </w:tc>
      </w:tr>
      <w:tr w:rsidR="00E149FB" w:rsidRPr="0048096A" w:rsidTr="00B43E16">
        <w:trPr>
          <w:trHeight w:val="243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49FB" w:rsidRPr="0048096A" w:rsidRDefault="00E149FB" w:rsidP="00B43E16">
            <w:pPr>
              <w:spacing w:after="0" w:line="240" w:lineRule="auto"/>
              <w:ind w:left="284" w:firstLine="425"/>
              <w:jc w:val="both"/>
              <w:rPr>
                <w:rFonts w:ascii="Arial" w:eastAsia="Times New Roman" w:hAnsi="Arial" w:cs="Arial"/>
                <w:sz w:val="28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36"/>
              </w:rPr>
              <w:t xml:space="preserve">Ширина, </w:t>
            </w:r>
            <w:proofErr w:type="gramStart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36"/>
              </w:rPr>
              <w:t>мм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49FB" w:rsidRPr="0048096A" w:rsidRDefault="00E149FB" w:rsidP="00B43E16">
            <w:pPr>
              <w:spacing w:after="0" w:line="240" w:lineRule="auto"/>
              <w:ind w:left="284" w:firstLine="425"/>
              <w:jc w:val="both"/>
              <w:rPr>
                <w:rFonts w:ascii="Arial" w:eastAsia="Times New Roman" w:hAnsi="Arial" w:cs="Arial"/>
                <w:sz w:val="28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36"/>
              </w:rPr>
              <w:t>200</w:t>
            </w:r>
          </w:p>
        </w:tc>
      </w:tr>
      <w:tr w:rsidR="00E149FB" w:rsidRPr="0048096A" w:rsidTr="00B43E16">
        <w:trPr>
          <w:trHeight w:val="305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49FB" w:rsidRPr="0048096A" w:rsidRDefault="00E149FB" w:rsidP="00B43E16">
            <w:pPr>
              <w:spacing w:after="0" w:line="240" w:lineRule="auto"/>
              <w:ind w:left="284" w:firstLine="425"/>
              <w:jc w:val="both"/>
              <w:rPr>
                <w:rFonts w:ascii="Arial" w:eastAsia="Times New Roman" w:hAnsi="Arial" w:cs="Arial"/>
                <w:sz w:val="28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36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49FB" w:rsidRPr="0048096A" w:rsidRDefault="00E149FB" w:rsidP="00B43E16">
            <w:pPr>
              <w:spacing w:after="0" w:line="240" w:lineRule="auto"/>
              <w:ind w:left="284" w:firstLine="425"/>
              <w:jc w:val="both"/>
              <w:rPr>
                <w:rFonts w:ascii="Arial" w:eastAsia="Times New Roman" w:hAnsi="Arial" w:cs="Arial"/>
                <w:sz w:val="28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36"/>
              </w:rPr>
              <w:t>Оцинкованная сталь</w:t>
            </w:r>
          </w:p>
        </w:tc>
      </w:tr>
    </w:tbl>
    <w:p w:rsidR="00E149FB" w:rsidRDefault="00E149FB" w:rsidP="00B43E16">
      <w:pPr>
        <w:spacing w:after="0" w:line="360" w:lineRule="auto"/>
        <w:ind w:left="284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E149FB" w:rsidRDefault="00E149FB" w:rsidP="00B43E16">
      <w:pPr>
        <w:spacing w:after="0" w:line="36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Муфта</w:t>
      </w:r>
      <w:r w:rsidRPr="007773A0">
        <w:rPr>
          <w:rFonts w:ascii="Times New Roman" w:hAnsi="Times New Roman" w:cs="Times New Roman"/>
          <w:sz w:val="28"/>
          <w:szCs w:val="28"/>
        </w:rPr>
        <w:t xml:space="preserve">-сплит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МОГ-СПЛИТ</w:t>
      </w:r>
      <w:proofErr w:type="gramEnd"/>
      <w:r>
        <w:rPr>
          <w:rFonts w:ascii="Times New Roman" w:hAnsi="Times New Roman" w:cs="Times New Roman"/>
          <w:sz w:val="28"/>
          <w:szCs w:val="28"/>
        </w:rPr>
        <w:t>/252-22-1КТ3645</w:t>
      </w:r>
    </w:p>
    <w:tbl>
      <w:tblPr>
        <w:tblW w:w="100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5528"/>
      </w:tblGrid>
      <w:tr w:rsidR="00E149FB" w:rsidRPr="00C46990" w:rsidTr="00B43E16">
        <w:trPr>
          <w:trHeight w:val="470"/>
          <w:jc w:val="center"/>
        </w:trPr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B43E16">
            <w:pPr>
              <w:spacing w:after="0" w:line="360" w:lineRule="auto"/>
              <w:ind w:left="284" w:firstLine="4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B43E16">
            <w:pPr>
              <w:spacing w:after="0" w:line="360" w:lineRule="auto"/>
              <w:ind w:left="284" w:firstLine="4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Значение </w:t>
            </w:r>
          </w:p>
        </w:tc>
      </w:tr>
      <w:tr w:rsidR="00E149FB" w:rsidRPr="00C46990" w:rsidTr="00B43E16">
        <w:trPr>
          <w:trHeight w:val="470"/>
          <w:jc w:val="center"/>
        </w:trPr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B43E16">
            <w:pPr>
              <w:spacing w:after="0" w:line="360" w:lineRule="auto"/>
              <w:ind w:left="284" w:firstLine="4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Кол-во сварных соединений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B43E16">
            <w:pPr>
              <w:spacing w:after="0" w:line="360" w:lineRule="auto"/>
              <w:ind w:left="284" w:firstLine="4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252 </w:t>
            </w:r>
          </w:p>
        </w:tc>
      </w:tr>
      <w:tr w:rsidR="00E149FB" w:rsidRPr="00C46990" w:rsidTr="00B43E16">
        <w:trPr>
          <w:trHeight w:val="470"/>
          <w:jc w:val="center"/>
        </w:trPr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B43E16">
            <w:pPr>
              <w:spacing w:after="0" w:line="360" w:lineRule="auto"/>
              <w:ind w:left="284" w:firstLine="4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Тип кассет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B43E16">
            <w:pPr>
              <w:spacing w:after="0" w:line="360" w:lineRule="auto"/>
              <w:ind w:left="284" w:firstLine="425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КТ-3645 </w:t>
            </w:r>
          </w:p>
        </w:tc>
      </w:tr>
      <w:tr w:rsidR="00E149FB" w:rsidRPr="00C46990" w:rsidTr="00B43E16">
        <w:trPr>
          <w:trHeight w:val="481"/>
          <w:jc w:val="center"/>
        </w:trPr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 xml:space="preserve">Максимальное количество кассет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7 </w:t>
            </w:r>
          </w:p>
        </w:tc>
      </w:tr>
      <w:tr w:rsidR="00E149FB" w:rsidRPr="00C46990" w:rsidTr="00B43E16">
        <w:trPr>
          <w:trHeight w:val="535"/>
          <w:jc w:val="center"/>
        </w:trPr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Возможность транзита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Да </w:t>
            </w:r>
          </w:p>
        </w:tc>
      </w:tr>
      <w:tr w:rsidR="00E149FB" w:rsidRPr="00C46990" w:rsidTr="00B43E16">
        <w:trPr>
          <w:trHeight w:val="954"/>
          <w:jc w:val="center"/>
        </w:trPr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Количество вводов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Строна</w:t>
            </w:r>
            <w:proofErr w:type="spellEnd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1 до 17мм- 2шт; </w:t>
            </w:r>
            <w:proofErr w:type="spellStart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строна</w:t>
            </w:r>
            <w:proofErr w:type="spellEnd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2 до 17 мм- 2 </w:t>
            </w:r>
            <w:proofErr w:type="spellStart"/>
            <w:proofErr w:type="gramStart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proofErr w:type="gramEnd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E149FB" w:rsidRPr="00C46990" w:rsidTr="00B43E16">
        <w:trPr>
          <w:trHeight w:val="470"/>
          <w:jc w:val="center"/>
        </w:trPr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Герметизация корпуса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и вводов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Силикон </w:t>
            </w:r>
          </w:p>
        </w:tc>
      </w:tr>
      <w:tr w:rsidR="00E149FB" w:rsidRPr="00C46990" w:rsidTr="00B43E16">
        <w:trPr>
          <w:jc w:val="center"/>
        </w:trPr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Температура эксплуатации, º</w:t>
            </w:r>
            <w:proofErr w:type="gramStart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proofErr w:type="gramEnd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-40…+50 </w:t>
            </w:r>
          </w:p>
        </w:tc>
      </w:tr>
      <w:tr w:rsidR="00E149FB" w:rsidRPr="00C46990" w:rsidTr="00B43E16">
        <w:trPr>
          <w:trHeight w:val="497"/>
          <w:jc w:val="center"/>
        </w:trPr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Габаритные размеры, </w:t>
            </w:r>
            <w:proofErr w:type="gramStart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мм</w:t>
            </w:r>
            <w:proofErr w:type="gramEnd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Длина- 535, ширина- 210, высота- 105 </w:t>
            </w:r>
          </w:p>
        </w:tc>
      </w:tr>
      <w:tr w:rsidR="00E149FB" w:rsidRPr="00C46990" w:rsidTr="00B43E16">
        <w:trPr>
          <w:trHeight w:val="500"/>
          <w:jc w:val="center"/>
        </w:trPr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Масса, </w:t>
            </w:r>
            <w:proofErr w:type="gramStart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кг</w:t>
            </w:r>
            <w:proofErr w:type="gramEnd"/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hideMark/>
          </w:tcPr>
          <w:p w:rsidR="00E149FB" w:rsidRPr="00C46990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C4699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3,4 </w:t>
            </w:r>
          </w:p>
        </w:tc>
      </w:tr>
    </w:tbl>
    <w:p w:rsidR="00E149FB" w:rsidRDefault="00E149FB" w:rsidP="00E149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149FB" w:rsidRDefault="00E149FB" w:rsidP="00E149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Тупиковая муфта</w:t>
      </w:r>
      <w:r w:rsidRPr="00480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МТОК-В3/216-1КТ3645-К</w:t>
      </w:r>
    </w:p>
    <w:tbl>
      <w:tblPr>
        <w:tblW w:w="10154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2"/>
        <w:gridCol w:w="5812"/>
      </w:tblGrid>
      <w:tr w:rsidR="00E149FB" w:rsidRPr="0048096A" w:rsidTr="00B43E16">
        <w:trPr>
          <w:trHeight w:val="420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Значение </w:t>
            </w:r>
          </w:p>
        </w:tc>
      </w:tr>
      <w:tr w:rsidR="00E149FB" w:rsidRPr="0048096A" w:rsidTr="00B43E16">
        <w:trPr>
          <w:trHeight w:val="490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Кол-во сварных соединений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216 </w:t>
            </w:r>
          </w:p>
        </w:tc>
      </w:tr>
      <w:tr w:rsidR="00E149FB" w:rsidRPr="0048096A" w:rsidTr="00B43E16">
        <w:trPr>
          <w:trHeight w:val="490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Тип кассет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КТ-3645 </w:t>
            </w:r>
          </w:p>
        </w:tc>
      </w:tr>
      <w:tr w:rsidR="00E149FB" w:rsidRPr="0048096A" w:rsidTr="00B43E16">
        <w:trPr>
          <w:trHeight w:val="490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Максимальное количество кассет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6 </w:t>
            </w:r>
          </w:p>
        </w:tc>
      </w:tr>
      <w:tr w:rsidR="00E149FB" w:rsidRPr="0048096A" w:rsidTr="00B43E16">
        <w:trPr>
          <w:trHeight w:val="490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Возможность транзита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Да </w:t>
            </w:r>
          </w:p>
        </w:tc>
      </w:tr>
      <w:tr w:rsidR="00E149FB" w:rsidRPr="0048096A" w:rsidTr="00B43E16">
        <w:trPr>
          <w:trHeight w:val="1336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Количество вводов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Круглый, до 22 мм: 4 </w:t>
            </w:r>
            <w:proofErr w:type="spellStart"/>
            <w:proofErr w:type="gramStart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proofErr w:type="gramEnd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;</w:t>
            </w:r>
          </w:p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овальный до 10 мм- 4 </w:t>
            </w:r>
            <w:proofErr w:type="spellStart"/>
            <w:proofErr w:type="gramStart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proofErr w:type="gramEnd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, до 25мм- 2 </w:t>
            </w:r>
            <w:proofErr w:type="spellStart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, транзит- 1 </w:t>
            </w:r>
            <w:proofErr w:type="spellStart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шт</w:t>
            </w:r>
            <w:proofErr w:type="spellEnd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E149FB" w:rsidRPr="0048096A" w:rsidTr="00B43E16">
        <w:trPr>
          <w:trHeight w:val="490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Герметизация корпуса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Хомут </w:t>
            </w:r>
          </w:p>
        </w:tc>
      </w:tr>
      <w:tr w:rsidR="00E149FB" w:rsidRPr="0048096A" w:rsidTr="00B43E16">
        <w:trPr>
          <w:trHeight w:val="490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Герметизация вводов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Спецвводы</w:t>
            </w:r>
            <w:proofErr w:type="spellEnd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E149FB" w:rsidRPr="0048096A" w:rsidTr="00B43E16">
        <w:trPr>
          <w:trHeight w:val="490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Температура эксплуатации, º</w:t>
            </w:r>
            <w:proofErr w:type="gramStart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С</w:t>
            </w:r>
            <w:proofErr w:type="gramEnd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-60…+70 </w:t>
            </w:r>
          </w:p>
        </w:tc>
      </w:tr>
      <w:tr w:rsidR="00E149FB" w:rsidRPr="0048096A" w:rsidTr="00B43E16">
        <w:trPr>
          <w:trHeight w:val="490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Габаритные размеры, </w:t>
            </w:r>
            <w:proofErr w:type="gramStart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мм</w:t>
            </w:r>
            <w:proofErr w:type="gramEnd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Длина- 494, диаметр- 215 </w:t>
            </w:r>
          </w:p>
        </w:tc>
      </w:tr>
      <w:tr w:rsidR="00E149FB" w:rsidRPr="0048096A" w:rsidTr="00B43E16">
        <w:trPr>
          <w:trHeight w:val="490"/>
          <w:jc w:val="right"/>
        </w:trPr>
        <w:tc>
          <w:tcPr>
            <w:tcW w:w="4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:rsidR="00E149FB" w:rsidRPr="0048096A" w:rsidRDefault="00E149FB" w:rsidP="00E149F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Масса, </w:t>
            </w:r>
            <w:proofErr w:type="gramStart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кг</w:t>
            </w:r>
            <w:proofErr w:type="gramEnd"/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E149FB" w:rsidRPr="0048096A" w:rsidRDefault="00E149FB" w:rsidP="00E149FB">
            <w:pPr>
              <w:tabs>
                <w:tab w:val="left" w:pos="887"/>
                <w:tab w:val="center" w:pos="1451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8096A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2 </w:t>
            </w:r>
          </w:p>
        </w:tc>
      </w:tr>
    </w:tbl>
    <w:p w:rsidR="00E149FB" w:rsidRDefault="00E149FB" w:rsidP="00E149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49FB" w:rsidRDefault="00E149FB" w:rsidP="00E149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Кросс </w:t>
      </w:r>
      <w:r w:rsidRPr="00863B63">
        <w:rPr>
          <w:rFonts w:ascii="Times New Roman" w:hAnsi="Times New Roman" w:cs="Times New Roman"/>
          <w:sz w:val="28"/>
          <w:szCs w:val="28"/>
        </w:rPr>
        <w:t>КН-У-24-SC/APC-9/125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068"/>
        <w:gridCol w:w="5069"/>
      </w:tblGrid>
      <w:tr w:rsidR="00E149FB" w:rsidTr="00B43E16">
        <w:trPr>
          <w:jc w:val="center"/>
        </w:trPr>
        <w:tc>
          <w:tcPr>
            <w:tcW w:w="5068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5069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E149FB" w:rsidTr="00B43E16">
        <w:trPr>
          <w:jc w:val="center"/>
        </w:trPr>
        <w:tc>
          <w:tcPr>
            <w:tcW w:w="5068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портов</w:t>
            </w:r>
          </w:p>
        </w:tc>
        <w:tc>
          <w:tcPr>
            <w:tcW w:w="5069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149FB" w:rsidRPr="003F4B0E" w:rsidTr="00B43E16">
        <w:trPr>
          <w:jc w:val="center"/>
        </w:trPr>
        <w:tc>
          <w:tcPr>
            <w:tcW w:w="5068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разъема</w:t>
            </w:r>
          </w:p>
        </w:tc>
        <w:tc>
          <w:tcPr>
            <w:tcW w:w="5069" w:type="dxa"/>
          </w:tcPr>
          <w:p w:rsidR="00E149FB" w:rsidRPr="003F4B0E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APC</w:t>
            </w:r>
          </w:p>
        </w:tc>
      </w:tr>
      <w:tr w:rsidR="00E149FB" w:rsidRPr="003F4B0E" w:rsidTr="00B43E16">
        <w:trPr>
          <w:jc w:val="center"/>
        </w:trPr>
        <w:tc>
          <w:tcPr>
            <w:tcW w:w="5068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волокна</w:t>
            </w:r>
          </w:p>
        </w:tc>
        <w:tc>
          <w:tcPr>
            <w:tcW w:w="5069" w:type="dxa"/>
          </w:tcPr>
          <w:p w:rsidR="00E149FB" w:rsidRPr="003F4B0E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SM9/125 (OS2)</w:t>
            </w:r>
          </w:p>
        </w:tc>
      </w:tr>
      <w:tr w:rsidR="00E149FB" w:rsidTr="00B43E16">
        <w:trPr>
          <w:jc w:val="center"/>
        </w:trPr>
        <w:tc>
          <w:tcPr>
            <w:tcW w:w="5068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Конструкция</w:t>
            </w:r>
          </w:p>
        </w:tc>
        <w:tc>
          <w:tcPr>
            <w:tcW w:w="5069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Настенный</w:t>
            </w:r>
          </w:p>
        </w:tc>
      </w:tr>
      <w:tr w:rsidR="00E149FB" w:rsidTr="00B43E16">
        <w:trPr>
          <w:jc w:val="center"/>
        </w:trPr>
        <w:tc>
          <w:tcPr>
            <w:tcW w:w="5068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Габариты,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5069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350×330×75</w:t>
            </w:r>
          </w:p>
        </w:tc>
      </w:tr>
      <w:tr w:rsidR="00E149FB" w:rsidTr="00B43E16">
        <w:trPr>
          <w:trHeight w:val="474"/>
          <w:jc w:val="center"/>
        </w:trPr>
        <w:tc>
          <w:tcPr>
            <w:tcW w:w="5068" w:type="dxa"/>
            <w:tcBorders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5069" w:type="dxa"/>
            <w:tcBorders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49FB" w:rsidTr="00B43E16">
        <w:trPr>
          <w:trHeight w:val="301"/>
          <w:jc w:val="center"/>
        </w:trPr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73A0">
              <w:rPr>
                <w:rFonts w:ascii="Times New Roman" w:hAnsi="Times New Roman" w:cs="Times New Roman"/>
                <w:sz w:val="28"/>
                <w:szCs w:val="28"/>
              </w:rPr>
              <w:t>Температура эксплуатации, º</w:t>
            </w:r>
            <w:proofErr w:type="gramStart"/>
            <w:r w:rsidRPr="007773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5069" w:type="dxa"/>
            <w:tcBorders>
              <w:top w:val="single" w:sz="4" w:space="0" w:color="auto"/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-20…+75</w:t>
            </w:r>
          </w:p>
        </w:tc>
      </w:tr>
    </w:tbl>
    <w:p w:rsidR="00E149FB" w:rsidRDefault="00E149FB" w:rsidP="00E149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49FB" w:rsidRDefault="00E149FB" w:rsidP="00E149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Оптический кабель </w:t>
      </w:r>
      <w:r w:rsidRPr="003E602A">
        <w:rPr>
          <w:rFonts w:ascii="Times New Roman" w:hAnsi="Times New Roman" w:cs="Times New Roman"/>
          <w:sz w:val="28"/>
          <w:szCs w:val="28"/>
        </w:rPr>
        <w:t>ТОС-П-24У-7кН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6345"/>
        <w:gridCol w:w="3792"/>
      </w:tblGrid>
      <w:tr w:rsidR="00E149FB" w:rsidTr="00B43E16">
        <w:trPr>
          <w:jc w:val="center"/>
        </w:trPr>
        <w:tc>
          <w:tcPr>
            <w:tcW w:w="6345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3792" w:type="dxa"/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E149FB" w:rsidTr="00B43E16">
        <w:trPr>
          <w:jc w:val="center"/>
        </w:trPr>
        <w:tc>
          <w:tcPr>
            <w:tcW w:w="6345" w:type="dxa"/>
            <w:tcBorders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температура</w:t>
            </w:r>
            <w:r w:rsidRPr="007773A0">
              <w:rPr>
                <w:rFonts w:ascii="Times New Roman" w:hAnsi="Times New Roman" w:cs="Times New Roman"/>
                <w:sz w:val="28"/>
                <w:szCs w:val="28"/>
              </w:rPr>
              <w:t>, º</w:t>
            </w:r>
            <w:proofErr w:type="gramStart"/>
            <w:r w:rsidRPr="007773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-50…+70</w:t>
            </w:r>
          </w:p>
        </w:tc>
      </w:tr>
      <w:tr w:rsidR="00E149FB" w:rsidRPr="008F1429" w:rsidTr="00B43E16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Температура монтажа</w:t>
            </w:r>
            <w:r w:rsidRPr="007773A0">
              <w:rPr>
                <w:rFonts w:ascii="Times New Roman" w:hAnsi="Times New Roman" w:cs="Times New Roman"/>
                <w:sz w:val="28"/>
                <w:szCs w:val="28"/>
              </w:rPr>
              <w:t>, º</w:t>
            </w:r>
            <w:proofErr w:type="gramStart"/>
            <w:r w:rsidRPr="007773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FB" w:rsidRPr="008F1429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-30…+50</w:t>
            </w:r>
          </w:p>
        </w:tc>
      </w:tr>
      <w:tr w:rsidR="00E149FB" w:rsidTr="00B43E16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радиус изгиба, диаметров кабеля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15</w:t>
            </w:r>
          </w:p>
        </w:tc>
      </w:tr>
      <w:tr w:rsidR="00E149FB" w:rsidTr="00B43E16">
        <w:trPr>
          <w:jc w:val="center"/>
        </w:trPr>
        <w:tc>
          <w:tcPr>
            <w:tcW w:w="6345" w:type="dxa"/>
            <w:tcBorders>
              <w:top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службы, год</w:t>
            </w: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149FB" w:rsidTr="00B43E16">
        <w:trPr>
          <w:trHeight w:val="474"/>
          <w:jc w:val="center"/>
        </w:trPr>
        <w:tc>
          <w:tcPr>
            <w:tcW w:w="6345" w:type="dxa"/>
            <w:tcBorders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Допустимое растягивающее усиление, кН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49FB" w:rsidTr="00B43E16">
        <w:trPr>
          <w:trHeight w:val="509"/>
          <w:jc w:val="center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Диаметр кабеля,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E149FB" w:rsidTr="00B43E16">
        <w:trPr>
          <w:trHeight w:val="449"/>
          <w:jc w:val="center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Радиус изгиба,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145,5</w:t>
            </w:r>
          </w:p>
        </w:tc>
      </w:tr>
      <w:tr w:rsidR="00E149FB" w:rsidTr="00B43E16">
        <w:trPr>
          <w:trHeight w:val="361"/>
          <w:jc w:val="center"/>
        </w:trPr>
        <w:tc>
          <w:tcPr>
            <w:tcW w:w="6345" w:type="dxa"/>
            <w:tcBorders>
              <w:top w:val="single" w:sz="4" w:space="0" w:color="auto"/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Масса кабеля,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/мм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149FB" w:rsidRDefault="00E149FB" w:rsidP="00E149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123,9</w:t>
            </w:r>
          </w:p>
        </w:tc>
      </w:tr>
    </w:tbl>
    <w:p w:rsidR="00E149FB" w:rsidRDefault="00E149FB" w:rsidP="00B43E16">
      <w:pPr>
        <w:spacing w:after="0" w:line="360" w:lineRule="auto"/>
        <w:ind w:left="142" w:firstLine="425"/>
        <w:rPr>
          <w:rFonts w:ascii="Times New Roman" w:hAnsi="Times New Roman" w:cs="Times New Roman"/>
          <w:sz w:val="28"/>
          <w:szCs w:val="28"/>
        </w:rPr>
      </w:pPr>
    </w:p>
    <w:p w:rsidR="00E149FB" w:rsidRDefault="00E149FB" w:rsidP="00B43E16">
      <w:p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86A40">
        <w:rPr>
          <w:rFonts w:ascii="Times New Roman" w:hAnsi="Times New Roman" w:cs="Times New Roman"/>
          <w:sz w:val="28"/>
          <w:szCs w:val="28"/>
        </w:rPr>
        <w:t>Лабораторная работа «Создание схем соединения оптического волокна» целью, которой является научить грамотно, создавать схемы соединения волокон оптического кабеля и в ходе нее студент научится офо</w:t>
      </w:r>
      <w:r>
        <w:rPr>
          <w:rFonts w:ascii="Times New Roman" w:hAnsi="Times New Roman" w:cs="Times New Roman"/>
          <w:sz w:val="28"/>
          <w:szCs w:val="28"/>
        </w:rPr>
        <w:t xml:space="preserve">рмлять техническую документацию и </w:t>
      </w:r>
      <w:r w:rsidRPr="00786A40">
        <w:rPr>
          <w:rFonts w:ascii="Times New Roman" w:hAnsi="Times New Roman" w:cs="Times New Roman"/>
          <w:sz w:val="28"/>
          <w:szCs w:val="28"/>
        </w:rPr>
        <w:t>читать схемы соединения ОВ.</w:t>
      </w:r>
    </w:p>
    <w:p w:rsidR="00E149FB" w:rsidRDefault="00E149FB" w:rsidP="00E149F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6BF90C" wp14:editId="523E0325">
            <wp:extent cx="5916620" cy="2664624"/>
            <wp:effectExtent l="19050" t="0" r="793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955" cy="266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FB" w:rsidRDefault="00E149FB" w:rsidP="00E149F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 – Иллюстрация к лабораторной работе</w:t>
      </w:r>
    </w:p>
    <w:p w:rsidR="00E149FB" w:rsidRDefault="00E149FB" w:rsidP="00E149F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149FB" w:rsidRDefault="00E149FB" w:rsidP="00B43E16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лабораторной работе «Принципы монтажа транзитной муфты» студенты узнают основы монтажа транзитной муфты и для чего он нужен.</w:t>
      </w:r>
    </w:p>
    <w:p w:rsidR="00E149FB" w:rsidRDefault="00E149FB" w:rsidP="00B43E16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Лабораторная работа «Прокладка оптического кабеля по проволочным лоткам» освящает такие вопросы как:</w:t>
      </w:r>
    </w:p>
    <w:p w:rsidR="00E149FB" w:rsidRDefault="00E149FB" w:rsidP="00B43E16">
      <w:pPr>
        <w:pStyle w:val="a8"/>
        <w:numPr>
          <w:ilvl w:val="0"/>
          <w:numId w:val="18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нужна прокладка кабеля в проволочных лотках;</w:t>
      </w:r>
    </w:p>
    <w:p w:rsidR="00E149FB" w:rsidRDefault="00E149FB" w:rsidP="00B43E16">
      <w:pPr>
        <w:pStyle w:val="a8"/>
        <w:numPr>
          <w:ilvl w:val="0"/>
          <w:numId w:val="18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укладывать кабель в лотке;</w:t>
      </w:r>
    </w:p>
    <w:p w:rsidR="00E149FB" w:rsidRDefault="00E149FB" w:rsidP="00B43E16">
      <w:pPr>
        <w:pStyle w:val="a8"/>
        <w:numPr>
          <w:ilvl w:val="0"/>
          <w:numId w:val="18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наносить маркировку;</w:t>
      </w:r>
    </w:p>
    <w:p w:rsidR="00E149FB" w:rsidRDefault="00E149FB" w:rsidP="00B43E16">
      <w:pPr>
        <w:pStyle w:val="a8"/>
        <w:numPr>
          <w:ilvl w:val="0"/>
          <w:numId w:val="18"/>
        </w:num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закреплять кабель в лотке.</w:t>
      </w:r>
    </w:p>
    <w:p w:rsidR="00E149FB" w:rsidRDefault="00E149FB" w:rsidP="00B43E16">
      <w:pPr>
        <w:spacing w:after="0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Лабораторная работа «Оформление технической документации для магистральных линий связи» необходима для того чтобы студенты </w:t>
      </w:r>
      <w:r>
        <w:rPr>
          <w:rFonts w:ascii="Times New Roman" w:hAnsi="Times New Roman" w:cs="Times New Roman"/>
          <w:sz w:val="28"/>
          <w:szCs w:val="28"/>
        </w:rPr>
        <w:lastRenderedPageBreak/>
        <w:t>ознакомились с бюрократической стороной магистральных лини и поняли насколько важно знать какие документы нужны и как правильно их заполнять.</w:t>
      </w:r>
    </w:p>
    <w:p w:rsidR="00E149FB" w:rsidRDefault="00E149FB" w:rsidP="00E149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было уделено технике безопасности, так как при несоблюдении этих правил может пострадать человек и тогда ни работа, ни изучение магистральных линий не будут продуктивными и полезными. </w:t>
      </w:r>
    </w:p>
    <w:p w:rsidR="00E149FB" w:rsidRDefault="00E149FB" w:rsidP="00E149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техники безопасности был посвящен следующим вопросам:</w:t>
      </w:r>
    </w:p>
    <w:p w:rsidR="00E149FB" w:rsidRPr="005D6987" w:rsidRDefault="00E149FB" w:rsidP="00CC6ACC">
      <w:pPr>
        <w:pStyle w:val="a8"/>
        <w:numPr>
          <w:ilvl w:val="0"/>
          <w:numId w:val="17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</w:rPr>
      </w:pPr>
      <w:r w:rsidRPr="005D6987">
        <w:rPr>
          <w:rFonts w:ascii="Times New Roman" w:hAnsi="Times New Roman" w:cs="Times New Roman"/>
          <w:sz w:val="28"/>
        </w:rPr>
        <w:t>техника безопасности при работе с оптическими кабелями связи</w:t>
      </w:r>
      <w:r>
        <w:rPr>
          <w:rFonts w:ascii="Times New Roman" w:hAnsi="Times New Roman" w:cs="Times New Roman"/>
          <w:sz w:val="28"/>
        </w:rPr>
        <w:t>;</w:t>
      </w:r>
    </w:p>
    <w:p w:rsidR="00E149FB" w:rsidRPr="005D6987" w:rsidRDefault="00E149FB" w:rsidP="00CC6ACC">
      <w:pPr>
        <w:pStyle w:val="a8"/>
        <w:numPr>
          <w:ilvl w:val="0"/>
          <w:numId w:val="17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</w:rPr>
      </w:pPr>
      <w:r w:rsidRPr="005D6987">
        <w:rPr>
          <w:rFonts w:ascii="Times New Roman" w:hAnsi="Times New Roman" w:cs="Times New Roman"/>
          <w:sz w:val="28"/>
        </w:rPr>
        <w:t>техника безопасности при монтаже оптических муфт</w:t>
      </w:r>
      <w:r>
        <w:rPr>
          <w:rFonts w:ascii="Times New Roman" w:hAnsi="Times New Roman" w:cs="Times New Roman"/>
          <w:sz w:val="28"/>
        </w:rPr>
        <w:t>;</w:t>
      </w:r>
    </w:p>
    <w:p w:rsidR="00E149FB" w:rsidRPr="005D6987" w:rsidRDefault="00E149FB" w:rsidP="00CC6ACC">
      <w:pPr>
        <w:pStyle w:val="a8"/>
        <w:numPr>
          <w:ilvl w:val="0"/>
          <w:numId w:val="17"/>
        </w:numPr>
        <w:spacing w:line="360" w:lineRule="auto"/>
        <w:ind w:left="0" w:firstLine="1134"/>
        <w:jc w:val="both"/>
        <w:rPr>
          <w:rFonts w:ascii="Times New Roman" w:hAnsi="Times New Roman" w:cs="Times New Roman"/>
          <w:sz w:val="28"/>
        </w:rPr>
      </w:pPr>
      <w:r w:rsidRPr="005D6987">
        <w:rPr>
          <w:rFonts w:ascii="Times New Roman" w:hAnsi="Times New Roman" w:cs="Times New Roman"/>
          <w:sz w:val="28"/>
        </w:rPr>
        <w:t>техника безопасности при работе с жидкостями</w:t>
      </w:r>
      <w:r>
        <w:rPr>
          <w:rFonts w:ascii="Times New Roman" w:hAnsi="Times New Roman" w:cs="Times New Roman"/>
          <w:sz w:val="28"/>
        </w:rPr>
        <w:t>;</w:t>
      </w:r>
    </w:p>
    <w:p w:rsidR="00E149FB" w:rsidRPr="00EA354E" w:rsidRDefault="00E149FB" w:rsidP="00CC6ACC">
      <w:pPr>
        <w:pStyle w:val="a8"/>
        <w:numPr>
          <w:ilvl w:val="0"/>
          <w:numId w:val="17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D6987">
        <w:rPr>
          <w:rFonts w:ascii="Times New Roman" w:hAnsi="Times New Roman" w:cs="Times New Roman"/>
          <w:sz w:val="28"/>
        </w:rPr>
        <w:t>применение средств индивидуальной защиты</w:t>
      </w:r>
      <w:r>
        <w:rPr>
          <w:rFonts w:ascii="Times New Roman" w:hAnsi="Times New Roman" w:cs="Times New Roman"/>
          <w:sz w:val="28"/>
        </w:rPr>
        <w:t>;</w:t>
      </w:r>
    </w:p>
    <w:p w:rsidR="00E149FB" w:rsidRPr="00EA354E" w:rsidRDefault="00E149FB" w:rsidP="00CC6ACC">
      <w:pPr>
        <w:pStyle w:val="a8"/>
        <w:numPr>
          <w:ilvl w:val="0"/>
          <w:numId w:val="17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техника безопасности при работе со строительным феном.</w:t>
      </w:r>
    </w:p>
    <w:p w:rsidR="00E149FB" w:rsidRPr="005D6987" w:rsidRDefault="00E149FB" w:rsidP="00E149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магистральными линиями связи напоминает сбор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необходимо, чтобы все части подходили друг к другу идеально, ведь если будет хоть маленькое отклонение и линия, будет работать не во весь свой потенциал, что ведет к потере финансовых средств, технических средств и абонентов. Сохранение и прибавления абонентов крайне важно во всей сфере связи, поэтому необходимо с особым вниманием. Поэтому очень важно чтобы студенты стали более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квалифицированны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этом вопросе, так как это улучшит их перспективы в будущем и принес пользу их работодателям.</w:t>
      </w: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36E14" w:rsidRDefault="00636E14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CB4394" w:rsidRDefault="00CB4394" w:rsidP="00B43E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E14" w:rsidRPr="003D252F" w:rsidRDefault="0095784C" w:rsidP="00B43E16">
      <w:pPr>
        <w:ind w:left="142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</w:t>
      </w:r>
      <w:r w:rsidR="003D252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36E14" w:rsidRPr="003D252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5784C">
        <w:rPr>
          <w:rFonts w:ascii="Times New Roman" w:hAnsi="Times New Roman" w:cs="Times New Roman"/>
          <w:b/>
          <w:bCs/>
          <w:sz w:val="28"/>
          <w:szCs w:val="28"/>
        </w:rPr>
        <w:t xml:space="preserve">Проектирование сети LTE в </w:t>
      </w:r>
      <w:proofErr w:type="spellStart"/>
      <w:r w:rsidRPr="0095784C">
        <w:rPr>
          <w:rFonts w:ascii="Times New Roman" w:hAnsi="Times New Roman" w:cs="Times New Roman"/>
          <w:b/>
          <w:bCs/>
          <w:sz w:val="28"/>
          <w:szCs w:val="28"/>
        </w:rPr>
        <w:t>мкр</w:t>
      </w:r>
      <w:proofErr w:type="spellEnd"/>
      <w:r w:rsidRPr="0095784C">
        <w:rPr>
          <w:rFonts w:ascii="Times New Roman" w:hAnsi="Times New Roman" w:cs="Times New Roman"/>
          <w:b/>
          <w:bCs/>
          <w:sz w:val="28"/>
          <w:szCs w:val="28"/>
        </w:rPr>
        <w:t xml:space="preserve">. Белые росы </w:t>
      </w:r>
      <w:proofErr w:type="spellStart"/>
      <w:r w:rsidRPr="0095784C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 w:rsidRPr="0095784C">
        <w:rPr>
          <w:rFonts w:ascii="Times New Roman" w:hAnsi="Times New Roman" w:cs="Times New Roman"/>
          <w:b/>
          <w:bCs/>
          <w:sz w:val="28"/>
          <w:szCs w:val="28"/>
        </w:rPr>
        <w:t>.У</w:t>
      </w:r>
      <w:proofErr w:type="gramEnd"/>
      <w:r w:rsidRPr="0095784C">
        <w:rPr>
          <w:rFonts w:ascii="Times New Roman" w:hAnsi="Times New Roman" w:cs="Times New Roman"/>
          <w:b/>
          <w:bCs/>
          <w:sz w:val="28"/>
          <w:szCs w:val="28"/>
        </w:rPr>
        <w:t>фа</w:t>
      </w:r>
      <w:proofErr w:type="spellEnd"/>
      <w:r w:rsidR="00636E14" w:rsidRPr="003D252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36E14" w:rsidRPr="003D252F" w:rsidRDefault="00636E14" w:rsidP="00B43E16">
      <w:pPr>
        <w:ind w:left="142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52F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Разработал: </w:t>
      </w:r>
      <w:r w:rsidR="0095784C">
        <w:rPr>
          <w:rFonts w:ascii="Times New Roman" w:hAnsi="Times New Roman" w:cs="Times New Roman"/>
          <w:b/>
          <w:bCs/>
          <w:sz w:val="28"/>
          <w:szCs w:val="28"/>
        </w:rPr>
        <w:t xml:space="preserve">Михайлов А. </w:t>
      </w:r>
      <w:r w:rsidR="0095784C" w:rsidRPr="0095784C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E624C1" w:rsidRDefault="00636E14" w:rsidP="00E624C1">
      <w:pPr>
        <w:ind w:left="142"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52F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="0095784C" w:rsidRPr="0095784C">
        <w:rPr>
          <w:rFonts w:ascii="Times New Roman" w:hAnsi="Times New Roman" w:cs="Times New Roman"/>
          <w:b/>
          <w:bCs/>
          <w:sz w:val="28"/>
          <w:szCs w:val="28"/>
        </w:rPr>
        <w:t>Кабирова</w:t>
      </w:r>
      <w:proofErr w:type="spellEnd"/>
      <w:r w:rsidR="0095784C" w:rsidRPr="0095784C">
        <w:rPr>
          <w:rFonts w:ascii="Times New Roman" w:hAnsi="Times New Roman" w:cs="Times New Roman"/>
          <w:b/>
          <w:bCs/>
          <w:sz w:val="28"/>
          <w:szCs w:val="28"/>
        </w:rPr>
        <w:t xml:space="preserve"> Э.Р.</w:t>
      </w:r>
    </w:p>
    <w:p w:rsidR="0095784C" w:rsidRPr="0095784C" w:rsidRDefault="0095784C" w:rsidP="00B43E16">
      <w:pPr>
        <w:spacing w:line="36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sz w:val="28"/>
          <w:szCs w:val="28"/>
        </w:rPr>
        <w:t>Целью данного проекта является обеспечение всей территории микрорайона устойчивым радиосигналом сети LTE.</w:t>
      </w:r>
    </w:p>
    <w:p w:rsidR="0095784C" w:rsidRPr="0095784C" w:rsidRDefault="0095784C" w:rsidP="00B43E16">
      <w:pPr>
        <w:spacing w:line="36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sz w:val="28"/>
          <w:szCs w:val="28"/>
        </w:rPr>
        <w:t xml:space="preserve"> Практическая значимость проекта заключается в том, что построение сети по данной технологии позволит предоставить жителям нового микрорайона высокоскоростной мобильный доступ в сеть Интернет с высоким качеством и стабильным соединением без привязки к проводным технологиям, что является несомненным плюсом. </w:t>
      </w:r>
    </w:p>
    <w:p w:rsidR="0095784C" w:rsidRPr="0095784C" w:rsidRDefault="0095784C" w:rsidP="00B43E16">
      <w:pPr>
        <w:spacing w:line="360" w:lineRule="auto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sz w:val="28"/>
          <w:szCs w:val="28"/>
        </w:rPr>
        <w:t>LTE означает </w:t>
      </w:r>
      <w:proofErr w:type="spellStart"/>
      <w:r w:rsidRPr="0095784C">
        <w:rPr>
          <w:rFonts w:ascii="Times New Roman" w:eastAsia="Calibri" w:hAnsi="Times New Roman" w:cs="Times New Roman"/>
          <w:sz w:val="28"/>
          <w:szCs w:val="28"/>
        </w:rPr>
        <w:t>Long</w:t>
      </w:r>
      <w:proofErr w:type="spellEnd"/>
      <w:r w:rsidRPr="009578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784C">
        <w:rPr>
          <w:rFonts w:ascii="Times New Roman" w:eastAsia="Calibri" w:hAnsi="Times New Roman" w:cs="Times New Roman"/>
          <w:sz w:val="28"/>
          <w:szCs w:val="28"/>
        </w:rPr>
        <w:t>Term</w:t>
      </w:r>
      <w:proofErr w:type="spellEnd"/>
      <w:r w:rsidRPr="009578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5784C">
        <w:rPr>
          <w:rFonts w:ascii="Times New Roman" w:eastAsia="Calibri" w:hAnsi="Times New Roman" w:cs="Times New Roman"/>
          <w:sz w:val="28"/>
          <w:szCs w:val="28"/>
        </w:rPr>
        <w:t>Evolution</w:t>
      </w:r>
      <w:proofErr w:type="spellEnd"/>
      <w:r w:rsidRPr="0095784C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Pr="0095784C">
        <w:rPr>
          <w:rFonts w:ascii="Times New Roman" w:eastAsia="Calibri" w:hAnsi="Times New Roman" w:cs="Times New Roman"/>
          <w:sz w:val="28"/>
          <w:szCs w:val="28"/>
        </w:rPr>
        <w:t> и он был начат как проект в 2004 году телекоммуникационным органом, известным как Проект партнерства третьего поколения (3GPP). SAE</w:t>
      </w:r>
    </w:p>
    <w:p w:rsidR="0095784C" w:rsidRPr="0095784C" w:rsidRDefault="0095784C" w:rsidP="00B43E16">
      <w:pPr>
        <w:spacing w:line="36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95784C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LTE возникла из более ранней системы 3GPP, известной как Универсальная система мобильной связи (UMTS), которая, в свою очередь, возникла из Глобальной системы мобильной связи (GSM). </w:t>
      </w:r>
    </w:p>
    <w:p w:rsidR="0095784C" w:rsidRPr="0095784C" w:rsidRDefault="0095784C" w:rsidP="00B43E16">
      <w:pPr>
        <w:spacing w:line="360" w:lineRule="auto"/>
        <w:ind w:left="-1276" w:firstLine="567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95784C">
        <w:rPr>
          <w:rFonts w:ascii="Times New Roman" w:eastAsia="Calibri" w:hAnsi="Times New Roman" w:cs="Times New Roman"/>
          <w:noProof/>
          <w:color w:val="000000"/>
          <w:spacing w:val="2"/>
          <w:sz w:val="28"/>
          <w:szCs w:val="28"/>
          <w:lang w:eastAsia="ru-RU"/>
        </w:rPr>
        <w:drawing>
          <wp:inline distT="0" distB="0" distL="0" distR="0" wp14:anchorId="5162E4C8" wp14:editId="59EFA1A0">
            <wp:extent cx="5322626" cy="2729553"/>
            <wp:effectExtent l="0" t="0" r="0" b="0"/>
            <wp:docPr id="3158" name="Рисунок 3158" descr="22688_406719226202086_8428575443703916533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2688_406719226202086_8428575443703916533_n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" t="11642" r="1093" b="1857"/>
                    <a:stretch/>
                  </pic:blipFill>
                  <pic:spPr bwMode="auto">
                    <a:xfrm>
                      <a:off x="0" y="0"/>
                      <a:ext cx="5322626" cy="272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84C" w:rsidRPr="0095784C" w:rsidRDefault="0095784C" w:rsidP="001C4E6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95784C">
        <w:rPr>
          <w:rFonts w:ascii="Times New Roman" w:eastAsia="Calibri" w:hAnsi="Times New Roman" w:cs="Times New Roman"/>
          <w:bCs/>
          <w:color w:val="000000"/>
          <w:spacing w:val="2"/>
          <w:sz w:val="28"/>
          <w:szCs w:val="28"/>
        </w:rPr>
        <w:lastRenderedPageBreak/>
        <w:t xml:space="preserve">Архитектура сети LTE разработана таким образом, чтобы обеспечить поддержку пакетного трафика с «бесшовной» мобильностью, минимальными задержками доставки пакетов и высокими показателями качества обслуживания. </w:t>
      </w:r>
    </w:p>
    <w:p w:rsidR="0095784C" w:rsidRPr="0095784C" w:rsidRDefault="0095784C" w:rsidP="0095784C">
      <w:pPr>
        <w:spacing w:line="360" w:lineRule="auto"/>
        <w:ind w:left="-1276" w:firstLine="567"/>
        <w:jc w:val="center"/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</w:pPr>
      <w:r w:rsidRPr="0095784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00419C9" wp14:editId="185E1C3F">
            <wp:extent cx="5485923" cy="3115340"/>
            <wp:effectExtent l="0" t="0" r="635" b="8890"/>
            <wp:docPr id="3159" name="Рисунок 3159" descr="Сн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мок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677" cy="311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4C" w:rsidRPr="0095784C" w:rsidRDefault="0095784C" w:rsidP="001C4E6D">
      <w:pPr>
        <w:spacing w:line="360" w:lineRule="auto"/>
        <w:ind w:left="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sz w:val="28"/>
          <w:szCs w:val="28"/>
        </w:rPr>
        <w:t>Основная цель LTE — обеспечить высокую скорость передачи данных, низкую задержку и оптимизированную пакетную технологию радиодоступа, поддерживающую гибкое развертывание полосы пропускания. В то же время его сетевая архитектура была разработана с целью поддержки трафика с коммутацией пакетов с беспрепятственной мобильностью и отличным качеством обслуживания.</w:t>
      </w:r>
    </w:p>
    <w:p w:rsidR="0095784C" w:rsidRPr="0095784C" w:rsidRDefault="0095784C" w:rsidP="001C4E6D">
      <w:pPr>
        <w:spacing w:line="36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sz w:val="28"/>
          <w:szCs w:val="28"/>
        </w:rPr>
        <w:t xml:space="preserve">Жилой комплекс «Белые Росы» - это новый современный жилой комплекс с готовой инфраструктурой в </w:t>
      </w:r>
      <w:proofErr w:type="spellStart"/>
      <w:r w:rsidRPr="0095784C">
        <w:rPr>
          <w:rFonts w:ascii="Times New Roman" w:eastAsia="Calibri" w:hAnsi="Times New Roman" w:cs="Times New Roman"/>
          <w:sz w:val="28"/>
          <w:szCs w:val="28"/>
        </w:rPr>
        <w:t>Дёмском</w:t>
      </w:r>
      <w:proofErr w:type="spellEnd"/>
      <w:r w:rsidRPr="0095784C">
        <w:rPr>
          <w:rFonts w:ascii="Times New Roman" w:eastAsia="Calibri" w:hAnsi="Times New Roman" w:cs="Times New Roman"/>
          <w:sz w:val="28"/>
          <w:szCs w:val="28"/>
        </w:rPr>
        <w:t xml:space="preserve"> районе города Уфы</w:t>
      </w:r>
    </w:p>
    <w:p w:rsidR="0095784C" w:rsidRPr="0095784C" w:rsidRDefault="0095784C" w:rsidP="001C4E6D">
      <w:pPr>
        <w:spacing w:line="360" w:lineRule="auto"/>
        <w:ind w:firstLine="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6E69C3" wp14:editId="3FDC459E">
            <wp:extent cx="3242931" cy="3085520"/>
            <wp:effectExtent l="0" t="0" r="0" b="635"/>
            <wp:docPr id="3160" name="Рисунок 3160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844" cy="309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4C" w:rsidRPr="0095784C" w:rsidRDefault="0095784C" w:rsidP="001C4E6D">
      <w:pPr>
        <w:spacing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sz w:val="28"/>
          <w:szCs w:val="28"/>
        </w:rPr>
        <w:t>Произведение расчетов по объёму используемого оборудования.</w:t>
      </w:r>
    </w:p>
    <w:p w:rsidR="0095784C" w:rsidRPr="0095784C" w:rsidRDefault="0095784C" w:rsidP="001C4E6D">
      <w:pPr>
        <w:spacing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sz w:val="28"/>
          <w:szCs w:val="28"/>
        </w:rPr>
        <w:t>Средняя пропускная способность базовой станции LTE R18C</w:t>
      </w:r>
      <w:proofErr w:type="gramStart"/>
      <w:r w:rsidRPr="0095784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95784C" w:rsidRPr="0095784C" w:rsidRDefault="0095784C" w:rsidP="001C4E6D">
      <w:pPr>
        <w:spacing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sz w:val="28"/>
          <w:szCs w:val="28"/>
        </w:rPr>
        <w:t>Для линии DL 111 Мбит/</w:t>
      </w:r>
      <w:proofErr w:type="gramStart"/>
      <w:r w:rsidRPr="0095784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95784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5784C" w:rsidRPr="0095784C" w:rsidRDefault="0095784C" w:rsidP="001C4E6D">
      <w:pPr>
        <w:tabs>
          <w:tab w:val="left" w:pos="3265"/>
        </w:tabs>
        <w:spacing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sz w:val="28"/>
          <w:szCs w:val="28"/>
        </w:rPr>
        <w:t>Для линии UL 55,83 Мбит/</w:t>
      </w:r>
      <w:proofErr w:type="gramStart"/>
      <w:r w:rsidRPr="0095784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95784C">
        <w:rPr>
          <w:rFonts w:ascii="Times New Roman" w:eastAsia="Calibri" w:hAnsi="Times New Roman" w:cs="Times New Roman"/>
          <w:sz w:val="28"/>
          <w:szCs w:val="28"/>
        </w:rPr>
        <w:t>.</w:t>
      </w:r>
      <w:r w:rsidR="001C4E6D">
        <w:rPr>
          <w:rFonts w:ascii="Times New Roman" w:eastAsia="Calibri" w:hAnsi="Times New Roman" w:cs="Times New Roman"/>
          <w:sz w:val="28"/>
          <w:szCs w:val="28"/>
        </w:rPr>
        <w:tab/>
      </w:r>
    </w:p>
    <w:p w:rsidR="0095784C" w:rsidRPr="0095784C" w:rsidRDefault="0095784C" w:rsidP="001C4E6D">
      <w:pPr>
        <w:spacing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784C">
        <w:rPr>
          <w:rFonts w:ascii="Times New Roman" w:eastAsia="Calibri" w:hAnsi="Times New Roman" w:cs="Times New Roman"/>
          <w:sz w:val="28"/>
          <w:szCs w:val="28"/>
        </w:rPr>
        <w:t xml:space="preserve">Число абонентов, которое будет обслуживаться одной LTE R18C: 1140 абонентов </w:t>
      </w:r>
    </w:p>
    <w:p w:rsidR="0095784C" w:rsidRPr="0095784C" w:rsidRDefault="001C4E6D" w:rsidP="001C4E6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5784C" w:rsidRPr="0095784C">
        <w:rPr>
          <w:rFonts w:ascii="Times New Roman" w:eastAsia="Calibri" w:hAnsi="Times New Roman" w:cs="Times New Roman"/>
          <w:sz w:val="28"/>
          <w:szCs w:val="28"/>
        </w:rPr>
        <w:t xml:space="preserve">Численность жильцов из расчета средней численности составляет 5 229 чел. </w:t>
      </w:r>
    </w:p>
    <w:p w:rsidR="0095784C" w:rsidRPr="0095784C" w:rsidRDefault="001C4E6D" w:rsidP="001C4E6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5784C" w:rsidRPr="0095784C">
        <w:rPr>
          <w:rFonts w:ascii="Times New Roman" w:eastAsia="Calibri" w:hAnsi="Times New Roman" w:cs="Times New Roman"/>
          <w:sz w:val="28"/>
          <w:szCs w:val="28"/>
        </w:rPr>
        <w:t xml:space="preserve">Количество потенциальных абонентов с учетом ЧНН составит 1 564 человек. </w:t>
      </w:r>
    </w:p>
    <w:p w:rsidR="0095784C" w:rsidRPr="0095784C" w:rsidRDefault="001C4E6D" w:rsidP="001C4E6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5784C" w:rsidRPr="0095784C">
        <w:rPr>
          <w:rFonts w:ascii="Times New Roman" w:eastAsia="Calibri" w:hAnsi="Times New Roman" w:cs="Times New Roman"/>
          <w:sz w:val="28"/>
          <w:szCs w:val="28"/>
        </w:rPr>
        <w:t>Необходимое количество базовых станций LTER18C в проектируемой сети LTE</w:t>
      </w:r>
    </w:p>
    <w:p w:rsidR="0095784C" w:rsidRPr="0095784C" w:rsidRDefault="001C4E6D" w:rsidP="001C4E6D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5784C" w:rsidRPr="0095784C">
        <w:rPr>
          <w:rFonts w:ascii="Times New Roman" w:eastAsia="Calibri" w:hAnsi="Times New Roman" w:cs="Times New Roman"/>
          <w:sz w:val="28"/>
          <w:szCs w:val="28"/>
        </w:rPr>
        <w:t>3 базовые станции</w:t>
      </w:r>
    </w:p>
    <w:p w:rsidR="0095784C" w:rsidRPr="0095784C" w:rsidRDefault="001C4E6D" w:rsidP="001C4E6D">
      <w:pPr>
        <w:spacing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784C" w:rsidRPr="0095784C">
        <w:rPr>
          <w:rFonts w:ascii="Times New Roman" w:eastAsia="Calibri" w:hAnsi="Times New Roman" w:cs="Times New Roman"/>
          <w:sz w:val="28"/>
          <w:szCs w:val="28"/>
        </w:rPr>
        <w:t>Уделено внимание вопросам безопасности и охраны труда.</w:t>
      </w:r>
    </w:p>
    <w:p w:rsidR="00CB4394" w:rsidRPr="005A063D" w:rsidRDefault="001C4E6D" w:rsidP="005A063D">
      <w:pPr>
        <w:spacing w:line="36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784C" w:rsidRPr="0095784C">
        <w:rPr>
          <w:rFonts w:ascii="Times New Roman" w:eastAsia="Calibri" w:hAnsi="Times New Roman" w:cs="Times New Roman"/>
          <w:sz w:val="28"/>
          <w:szCs w:val="28"/>
        </w:rPr>
        <w:t xml:space="preserve">Приведены нормативные акты, регулирующие безопасное проведение работ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063D">
        <w:rPr>
          <w:rFonts w:ascii="Times New Roman" w:eastAsia="Calibri" w:hAnsi="Times New Roman" w:cs="Times New Roman"/>
          <w:sz w:val="28"/>
          <w:szCs w:val="28"/>
        </w:rPr>
        <w:t>объектах связи</w:t>
      </w:r>
    </w:p>
    <w:p w:rsidR="00636E14" w:rsidRPr="003D252F" w:rsidRDefault="00636E14" w:rsidP="00356B48">
      <w:pPr>
        <w:spacing w:after="0" w:line="360" w:lineRule="auto"/>
        <w:ind w:left="142"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52F">
        <w:rPr>
          <w:rFonts w:ascii="Times New Roman" w:hAnsi="Times New Roman" w:cs="Times New Roman"/>
          <w:b/>
          <w:sz w:val="28"/>
          <w:szCs w:val="28"/>
        </w:rPr>
        <w:lastRenderedPageBreak/>
        <w:t>Тема: «</w:t>
      </w:r>
      <w:r w:rsidR="005A063D" w:rsidRPr="005A063D">
        <w:rPr>
          <w:rFonts w:ascii="Times New Roman" w:hAnsi="Times New Roman" w:cs="Times New Roman"/>
          <w:b/>
          <w:sz w:val="28"/>
          <w:szCs w:val="28"/>
        </w:rPr>
        <w:t xml:space="preserve">Внедрение технологии </w:t>
      </w:r>
      <w:proofErr w:type="spellStart"/>
      <w:r w:rsidR="005A063D" w:rsidRPr="005A063D">
        <w:rPr>
          <w:rFonts w:ascii="Times New Roman" w:hAnsi="Times New Roman" w:cs="Times New Roman"/>
          <w:b/>
          <w:sz w:val="28"/>
          <w:szCs w:val="28"/>
        </w:rPr>
        <w:t>eSIM</w:t>
      </w:r>
      <w:proofErr w:type="spellEnd"/>
      <w:r w:rsidRPr="003D252F">
        <w:rPr>
          <w:rFonts w:ascii="Times New Roman" w:hAnsi="Times New Roman" w:cs="Times New Roman"/>
          <w:b/>
          <w:sz w:val="28"/>
          <w:szCs w:val="28"/>
        </w:rPr>
        <w:t>»</w:t>
      </w:r>
    </w:p>
    <w:p w:rsidR="00636E14" w:rsidRPr="003D252F" w:rsidRDefault="005A063D" w:rsidP="00356B48">
      <w:pPr>
        <w:spacing w:after="0" w:line="360" w:lineRule="auto"/>
        <w:ind w:left="142"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Разработал</w:t>
      </w:r>
      <w:r w:rsidR="00636E14" w:rsidRPr="003D252F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Смирнов </w:t>
      </w:r>
      <w:r w:rsidR="00E624C1">
        <w:rPr>
          <w:rFonts w:ascii="Times New Roman" w:hAnsi="Times New Roman" w:cs="Times New Roman"/>
          <w:b/>
          <w:sz w:val="28"/>
          <w:szCs w:val="28"/>
        </w:rPr>
        <w:t>Д.Т.</w:t>
      </w:r>
    </w:p>
    <w:p w:rsidR="00636E14" w:rsidRPr="003D252F" w:rsidRDefault="005A063D" w:rsidP="00356B48">
      <w:pPr>
        <w:spacing w:after="0" w:line="360" w:lineRule="auto"/>
        <w:ind w:left="142" w:right="141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Кабирова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4C1">
        <w:rPr>
          <w:rFonts w:ascii="Times New Roman" w:hAnsi="Times New Roman" w:cs="Times New Roman"/>
          <w:b/>
          <w:sz w:val="28"/>
          <w:szCs w:val="28"/>
        </w:rPr>
        <w:t>Э.Р.</w:t>
      </w:r>
    </w:p>
    <w:p w:rsidR="00636E14" w:rsidRPr="003D252F" w:rsidRDefault="00636E14" w:rsidP="00356B48">
      <w:pPr>
        <w:spacing w:after="0" w:line="360" w:lineRule="auto"/>
        <w:ind w:left="142" w:right="141"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63D" w:rsidRDefault="005A063D" w:rsidP="00356B48">
      <w:pPr>
        <w:spacing w:after="0" w:line="360" w:lineRule="auto"/>
        <w:ind w:left="142" w:right="14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появлением технологии SIM-карт в 1980-1990-х годах, направление развития сре</w:t>
      </w:r>
      <w:proofErr w:type="gramStart"/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дств св</w:t>
      </w:r>
      <w:proofErr w:type="gramEnd"/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язи сильно изменилось. Появились первые телефоны способные хранить относительно большой объём информации, а не только номера. Со временем эта технология развивалась, всё сильнее уменьшая размер SIM-карт, так появились привычные </w:t>
      </w:r>
      <w:proofErr w:type="spellStart"/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nano</w:t>
      </w:r>
      <w:proofErr w:type="spellEnd"/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-SIM. В современных мобильных устройствах, где конструкторам необходим каждый миллиметр на смену физическим SIM-картам пришла технология </w:t>
      </w:r>
      <w:proofErr w:type="spellStart"/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позволившая создавать </w:t>
      </w:r>
      <w:proofErr w:type="gramStart"/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программные</w:t>
      </w:r>
      <w:proofErr w:type="gramEnd"/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SIM-карты.</w:t>
      </w:r>
      <w:r w:rsidRPr="0E9959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5A063D" w:rsidRDefault="005A063D" w:rsidP="00356B48">
      <w:pPr>
        <w:spacing w:line="360" w:lineRule="auto"/>
        <w:ind w:left="142" w:right="141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A063D" w:rsidRDefault="005A063D" w:rsidP="00356B48">
      <w:pPr>
        <w:spacing w:line="360" w:lineRule="auto"/>
        <w:ind w:left="142" w:right="14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CBE1AC8" wp14:editId="54166CF5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200400" cy="1906905"/>
            <wp:effectExtent l="0" t="0" r="0" b="0"/>
            <wp:wrapSquare wrapText="bothSides"/>
            <wp:docPr id="252264511" name="Рисунок 252264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это молодая </w:t>
      </w:r>
      <w:proofErr w:type="gramStart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технология</w:t>
      </w:r>
      <w:proofErr w:type="gramEnd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разработанная GSMA в последние 4 года, базирующаяся на привычной технологии SIM. </w:t>
      </w:r>
      <w:proofErr w:type="gramStart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Представляющая</w:t>
      </w:r>
      <w:proofErr w:type="gramEnd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собой встроенный в мобильное устройство чипа размерами 5х6 мм, что даёт конструкторам крайне широкий круг возможности по размещению его в малогабаритных устройствах, таких как смарт-часы.</w:t>
      </w:r>
    </w:p>
    <w:p w:rsidR="005A063D" w:rsidRDefault="005A063D" w:rsidP="00356B48">
      <w:pPr>
        <w:spacing w:line="360" w:lineRule="auto"/>
        <w:ind w:left="142" w:right="14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появлением SIM-карт в стандарте GSM в 1991 году, что позволило абоненту использовать телефон в сети любого оператора, при этом информация </w:t>
      </w:r>
      <w:proofErr w:type="gram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учетной запись хранилась у оператора. Что позволяло сменить телефон без потери учётной записи.</w:t>
      </w:r>
    </w:p>
    <w:p w:rsidR="005A063D" w:rsidRDefault="005A063D" w:rsidP="00356B48">
      <w:pPr>
        <w:spacing w:line="360" w:lineRule="auto"/>
        <w:ind w:left="142" w:right="14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Теперь, когда активно начали разрабатываться технологии Интернета вещей — счетчиков, датчиков и умных аксессуаров. Их размер не позволяет конструкторам разместить в них </w:t>
      </w:r>
      <w:proofErr w:type="spellStart"/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nano</w:t>
      </w:r>
      <w:proofErr w:type="spellEnd"/>
      <w:r w:rsidRPr="0E9959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-SIM.</w:t>
      </w:r>
    </w:p>
    <w:p w:rsidR="005A063D" w:rsidRDefault="005A063D" w:rsidP="00356B48">
      <w:pPr>
        <w:spacing w:line="360" w:lineRule="auto"/>
        <w:ind w:left="142" w:right="14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следствии</w:t>
      </w:r>
      <w:proofErr w:type="gram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чего и появилась технология подключения к сотовой сети в электронном формате. </w:t>
      </w:r>
      <w:proofErr w:type="gram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Получая дистанционно информацию, пользователь загружает настройки оператора на встроенную SIM-карту, встроенные сим-карты имеют следующие преимущества:</w:t>
      </w:r>
      <w:proofErr w:type="gramEnd"/>
    </w:p>
    <w:p w:rsidR="005A063D" w:rsidRDefault="005A063D" w:rsidP="00356B48">
      <w:pPr>
        <w:pStyle w:val="a8"/>
        <w:numPr>
          <w:ilvl w:val="0"/>
          <w:numId w:val="20"/>
        </w:numPr>
        <w:spacing w:after="160" w:line="360" w:lineRule="auto"/>
        <w:ind w:left="142" w:right="141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одном чипе </w:t>
      </w:r>
      <w:proofErr w:type="spell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может храниться до 5 профилей, при этом пользователь сможет с помощью настроек смартфона выбирать, какой профиль будет активным в данный момент;</w:t>
      </w:r>
    </w:p>
    <w:p w:rsidR="005A063D" w:rsidRDefault="005A063D" w:rsidP="00356B48">
      <w:pPr>
        <w:pStyle w:val="a8"/>
        <w:numPr>
          <w:ilvl w:val="0"/>
          <w:numId w:val="20"/>
        </w:numPr>
        <w:spacing w:after="160" w:line="360" w:lineRule="auto"/>
        <w:ind w:left="142" w:right="141" w:firstLine="567"/>
        <w:jc w:val="both"/>
        <w:rPr>
          <w:rFonts w:eastAsiaTheme="minorEastAsia"/>
          <w:color w:val="000000" w:themeColor="text1"/>
          <w:sz w:val="28"/>
          <w:szCs w:val="28"/>
        </w:rPr>
      </w:pPr>
      <w:proofErr w:type="spell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защищена</w:t>
      </w:r>
      <w:proofErr w:type="gram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блокировкой вашего телефона, что в случае, кражи телефона позволит злоумышленникам получить доступ к системам SMS аутентификации пользователя;</w:t>
      </w:r>
    </w:p>
    <w:p w:rsidR="005A063D" w:rsidRDefault="005A063D" w:rsidP="00356B48">
      <w:pPr>
        <w:pStyle w:val="a8"/>
        <w:numPr>
          <w:ilvl w:val="0"/>
          <w:numId w:val="20"/>
        </w:numPr>
        <w:spacing w:after="160" w:line="360" w:lineRule="auto"/>
        <w:ind w:left="142" w:right="141" w:firstLine="567"/>
        <w:jc w:val="both"/>
        <w:rPr>
          <w:rFonts w:eastAsiaTheme="minorEastAsia"/>
          <w:color w:val="000000" w:themeColor="text1"/>
          <w:sz w:val="28"/>
          <w:szCs w:val="28"/>
        </w:rPr>
      </w:pPr>
      <w:proofErr w:type="spell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изначально разрабатывался в целях экономии места, </w:t>
      </w:r>
      <w:proofErr w:type="gram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следствии</w:t>
      </w:r>
      <w:proofErr w:type="gram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чего в будущем внедрение технологии позволит делать устройства еще меньше, а у смартфонов и планшетов освободится место для дополнительных элементов или более мощной батареи;</w:t>
      </w:r>
    </w:p>
    <w:p w:rsidR="005A063D" w:rsidRDefault="005A063D" w:rsidP="00356B48">
      <w:pPr>
        <w:pStyle w:val="a8"/>
        <w:numPr>
          <w:ilvl w:val="0"/>
          <w:numId w:val="20"/>
        </w:numPr>
        <w:spacing w:after="160" w:line="360" w:lineRule="auto"/>
        <w:ind w:left="142" w:right="141" w:firstLine="567"/>
        <w:jc w:val="both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возможность установки одного общего профиля на несколько устройств с интегрированной SIM-картой, что в будущем может полностью убрать необходимость в </w:t>
      </w:r>
      <w:proofErr w:type="spell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bluetooth</w:t>
      </w:r>
      <w:proofErr w:type="spell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wi-fi</w:t>
      </w:r>
      <w:proofErr w:type="spell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модулях в таких устройствах как смарт часы и беспроводные наушники;</w:t>
      </w:r>
      <w:proofErr w:type="gramEnd"/>
    </w:p>
    <w:p w:rsidR="005A063D" w:rsidRDefault="005A063D" w:rsidP="00356B48">
      <w:pPr>
        <w:pStyle w:val="a8"/>
        <w:numPr>
          <w:ilvl w:val="0"/>
          <w:numId w:val="20"/>
        </w:numPr>
        <w:spacing w:after="160" w:line="360" w:lineRule="auto"/>
        <w:ind w:left="142" w:right="141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уменьшение производства </w:t>
      </w:r>
      <w:proofErr w:type="gram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физических</w:t>
      </w:r>
      <w:proofErr w:type="gram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SIM-карт, что благотворно скажется на экологии в связи с уменьшением производимого и выбрасываемого пластика;</w:t>
      </w:r>
    </w:p>
    <w:p w:rsidR="005A063D" w:rsidRDefault="005A063D" w:rsidP="00356B48">
      <w:pPr>
        <w:pStyle w:val="a8"/>
        <w:numPr>
          <w:ilvl w:val="0"/>
          <w:numId w:val="20"/>
        </w:numPr>
        <w:spacing w:after="160" w:line="360" w:lineRule="auto"/>
        <w:ind w:left="142" w:right="141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быстрой смены сотового оператора.</w:t>
      </w:r>
    </w:p>
    <w:p w:rsidR="005A063D" w:rsidRDefault="005A063D" w:rsidP="00356B48">
      <w:pPr>
        <w:spacing w:line="360" w:lineRule="auto"/>
        <w:ind w:left="142" w:right="14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Внедрение </w:t>
      </w:r>
      <w:proofErr w:type="spell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упростит взаимодействие операторов с абонентами и повысит доступ к услугам связи. Так же технологии удаленной идентификации повлияют на организацию процесса продажи сим-карты: так как процедуру регистрации и подключения можно произвести через интернет, что приведет к сокращению розничной продажи </w:t>
      </w:r>
      <w:proofErr w:type="gramStart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физических</w:t>
      </w:r>
      <w:proofErr w:type="gramEnd"/>
      <w:r w:rsidRPr="2B0A9E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SIM-карт, что в свою очередь снизит объём производимых SIM-карт, это в свою очередь уменьшит количество выбрасываемого пластика.   </w:t>
      </w:r>
    </w:p>
    <w:p w:rsidR="005A063D" w:rsidRDefault="005A063D" w:rsidP="00356B48">
      <w:pPr>
        <w:spacing w:line="360" w:lineRule="auto"/>
        <w:ind w:left="142" w:right="14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40DFD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Внедрение </w:t>
      </w:r>
      <w:proofErr w:type="spellStart"/>
      <w:r w:rsidRPr="40DFD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eSIM</w:t>
      </w:r>
      <w:proofErr w:type="spellEnd"/>
      <w:r w:rsidRPr="40DFD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мире также изменит модель потребления услуг связи в роуминге. Устранив необходимость приобретение сим-карты в другой стране, абоненты смогут удаленно подключиться к местному оператору. </w:t>
      </w:r>
    </w:p>
    <w:p w:rsidR="005A063D" w:rsidRDefault="005A063D" w:rsidP="00356B48">
      <w:pPr>
        <w:spacing w:line="360" w:lineRule="auto"/>
        <w:ind w:left="142" w:right="141" w:firstLine="567"/>
        <w:jc w:val="center"/>
      </w:pPr>
      <w:r>
        <w:rPr>
          <w:noProof/>
          <w:lang w:eastAsia="ru-RU"/>
        </w:rPr>
        <w:drawing>
          <wp:inline distT="0" distB="0" distL="0" distR="0" wp14:anchorId="09EA6FF1" wp14:editId="01D529A6">
            <wp:extent cx="3124200" cy="2607600"/>
            <wp:effectExtent l="0" t="0" r="0" b="0"/>
            <wp:docPr id="1088411357" name="Рисунок 1088411357" descr="Архитектура стандарта 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6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63D" w:rsidRDefault="005A063D" w:rsidP="00356B48">
      <w:pPr>
        <w:spacing w:line="360" w:lineRule="auto"/>
        <w:ind w:left="142" w:right="14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Архитектура данной технологии состоит из 3 различных групп интерфейсов:</w:t>
      </w:r>
    </w:p>
    <w:p w:rsidR="005A063D" w:rsidRDefault="005A063D" w:rsidP="00356B48">
      <w:pPr>
        <w:pStyle w:val="a8"/>
        <w:numPr>
          <w:ilvl w:val="0"/>
          <w:numId w:val="19"/>
        </w:numPr>
        <w:spacing w:after="160" w:line="360" w:lineRule="auto"/>
        <w:ind w:left="142" w:right="141" w:firstLine="425"/>
        <w:jc w:val="both"/>
        <w:rPr>
          <w:rFonts w:eastAsiaTheme="minorEastAsia"/>
          <w:color w:val="000000" w:themeColor="text1"/>
          <w:sz w:val="28"/>
          <w:szCs w:val="28"/>
        </w:rPr>
      </w:pPr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SM-DP+ отвечает за создание, генерацию, управление и защиту результирующих профилей по вводу/запросу оператора. Он также отвечает за доставку профиля в пакете связанного профиля, создавая пакет связанного профиля доступного для безопасной доставки. Кроме того, SM-DP+ отвечает за </w:t>
      </w:r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запрос на создание ISD-P в </w:t>
      </w:r>
      <w:proofErr w:type="spellStart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eUICC</w:t>
      </w:r>
      <w:proofErr w:type="spellEnd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который будет установлен профиль. SM-DP+ также будет автономной организацией, которая будет отвечать за управление жизненным циклом ISD-P, </w:t>
      </w:r>
      <w:proofErr w:type="gramStart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созданного</w:t>
      </w:r>
      <w:proofErr w:type="gramEnd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ее запросу. </w:t>
      </w:r>
    </w:p>
    <w:p w:rsidR="005A063D" w:rsidRDefault="005A063D" w:rsidP="00356B48">
      <w:pPr>
        <w:pStyle w:val="a8"/>
        <w:numPr>
          <w:ilvl w:val="0"/>
          <w:numId w:val="19"/>
        </w:numPr>
        <w:spacing w:after="160" w:line="360" w:lineRule="auto"/>
        <w:ind w:left="142" w:firstLine="425"/>
        <w:jc w:val="both"/>
        <w:rPr>
          <w:rFonts w:eastAsiaTheme="minorEastAsia"/>
          <w:color w:val="000000" w:themeColor="text1"/>
          <w:sz w:val="28"/>
          <w:szCs w:val="28"/>
        </w:rPr>
      </w:pPr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LPA эта роль существует как внутри устройства в сочетании с услугами LPA, предоставляемыми </w:t>
      </w:r>
      <w:proofErr w:type="spellStart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eUICC</w:t>
      </w:r>
      <w:proofErr w:type="spellEnd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так и внутри </w:t>
      </w:r>
      <w:proofErr w:type="spellStart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eUICC</w:t>
      </w:r>
      <w:proofErr w:type="spellEnd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функцией LPA, предоставляемой </w:t>
      </w:r>
      <w:proofErr w:type="spellStart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eUICC</w:t>
      </w:r>
      <w:proofErr w:type="spellEnd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Он предоставляет три отдельные функции: локальный пользовательский интерфейс (LUI), локальную загрузку профиля (LPD) и локальную службу обнаружения (LDS). </w:t>
      </w:r>
    </w:p>
    <w:p w:rsidR="005A063D" w:rsidRDefault="005A063D" w:rsidP="00356B48">
      <w:pPr>
        <w:pStyle w:val="a8"/>
        <w:numPr>
          <w:ilvl w:val="0"/>
          <w:numId w:val="19"/>
        </w:numPr>
        <w:spacing w:after="160" w:line="360" w:lineRule="auto"/>
        <w:ind w:left="142" w:firstLine="425"/>
        <w:jc w:val="both"/>
        <w:rPr>
          <w:color w:val="000000" w:themeColor="text1"/>
          <w:sz w:val="28"/>
          <w:szCs w:val="28"/>
        </w:rPr>
      </w:pPr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SM-DS роль данной группы заключается в обеспечении механизмов, позволяющих SM-DP+ информировать LDS в любом устройстве о том, что SM-DP+ желает связаться с ним. Целью связи SMDS с LDS должна быть информирование LDS о предстоящем событии.</w:t>
      </w:r>
    </w:p>
    <w:p w:rsidR="005A063D" w:rsidRDefault="005A063D" w:rsidP="00356B48">
      <w:pPr>
        <w:spacing w:line="360" w:lineRule="auto"/>
        <w:ind w:left="142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заключении можно сказать, что данная технология указала направление развития технологий сим-карт, так как уже начали появляться ранние версии </w:t>
      </w:r>
      <w:proofErr w:type="spellStart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iSIM</w:t>
      </w:r>
      <w:proofErr w:type="spellEnd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которые представляют из себя сим </w:t>
      </w:r>
      <w:proofErr w:type="gramStart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карты</w:t>
      </w:r>
      <w:proofErr w:type="gramEnd"/>
      <w:r w:rsidRPr="37AD13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интегрированные в процессор телефона.</w:t>
      </w: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Default="003D252F" w:rsidP="008E2E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252F" w:rsidRPr="00913E0C" w:rsidRDefault="003D252F" w:rsidP="005A063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</w:rPr>
      </w:pPr>
      <w:r w:rsidRPr="00913E0C">
        <w:rPr>
          <w:rFonts w:ascii="Times New Roman" w:hAnsi="Times New Roman"/>
          <w:b/>
          <w:bCs/>
          <w:sz w:val="28"/>
          <w:szCs w:val="24"/>
        </w:rPr>
        <w:lastRenderedPageBreak/>
        <w:t>Тема: «</w:t>
      </w:r>
      <w:r w:rsidR="005A063D" w:rsidRPr="005A063D">
        <w:rPr>
          <w:rFonts w:ascii="Times New Roman" w:hAnsi="Times New Roman"/>
          <w:b/>
          <w:bCs/>
          <w:sz w:val="28"/>
          <w:szCs w:val="24"/>
        </w:rPr>
        <w:t xml:space="preserve">Проектирование сети связи на участке </w:t>
      </w:r>
      <w:r w:rsidR="005A063D">
        <w:rPr>
          <w:rFonts w:ascii="Times New Roman" w:hAnsi="Times New Roman"/>
          <w:b/>
          <w:bCs/>
          <w:sz w:val="28"/>
          <w:szCs w:val="24"/>
        </w:rPr>
        <w:t xml:space="preserve">г. Лениногорск – г. Уфа с целью </w:t>
      </w:r>
      <w:r w:rsidR="005A063D" w:rsidRPr="005A063D">
        <w:rPr>
          <w:rFonts w:ascii="Times New Roman" w:hAnsi="Times New Roman"/>
          <w:b/>
          <w:bCs/>
          <w:sz w:val="28"/>
          <w:szCs w:val="24"/>
        </w:rPr>
        <w:t>присоединения к сети ПАО «Ростелеком»</w:t>
      </w:r>
      <w:r w:rsidRPr="00913E0C">
        <w:rPr>
          <w:rFonts w:ascii="Times New Roman" w:hAnsi="Times New Roman"/>
          <w:b/>
          <w:bCs/>
          <w:sz w:val="28"/>
          <w:szCs w:val="24"/>
        </w:rPr>
        <w:t>»</w:t>
      </w:r>
    </w:p>
    <w:p w:rsidR="003D252F" w:rsidRPr="00913E0C" w:rsidRDefault="005A063D" w:rsidP="00E624C1">
      <w:pPr>
        <w:spacing w:after="0" w:line="360" w:lineRule="auto"/>
        <w:ind w:left="-142" w:firstLine="851"/>
        <w:jc w:val="both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Разработал</w:t>
      </w:r>
      <w:r w:rsidR="003D252F" w:rsidRPr="00913E0C">
        <w:rPr>
          <w:rFonts w:ascii="Times New Roman" w:hAnsi="Times New Roman"/>
          <w:b/>
          <w:bCs/>
          <w:sz w:val="28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bCs/>
          <w:sz w:val="28"/>
          <w:szCs w:val="24"/>
        </w:rPr>
        <w:t>Яникеев</w:t>
      </w:r>
      <w:proofErr w:type="spellEnd"/>
      <w:r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E624C1">
        <w:rPr>
          <w:rFonts w:ascii="Times New Roman" w:hAnsi="Times New Roman"/>
          <w:b/>
          <w:bCs/>
          <w:sz w:val="28"/>
          <w:szCs w:val="24"/>
        </w:rPr>
        <w:t>К.Э.</w:t>
      </w:r>
    </w:p>
    <w:p w:rsidR="003D252F" w:rsidRDefault="003D252F" w:rsidP="00E624C1">
      <w:pPr>
        <w:spacing w:after="0" w:line="360" w:lineRule="auto"/>
        <w:ind w:left="-142" w:firstLine="851"/>
        <w:jc w:val="both"/>
        <w:rPr>
          <w:rFonts w:ascii="Times New Roman" w:hAnsi="Times New Roman"/>
          <w:b/>
          <w:bCs/>
          <w:sz w:val="28"/>
          <w:szCs w:val="24"/>
        </w:rPr>
      </w:pPr>
      <w:r w:rsidRPr="00913E0C">
        <w:rPr>
          <w:rFonts w:ascii="Times New Roman" w:hAnsi="Times New Roman"/>
          <w:b/>
          <w:bCs/>
          <w:sz w:val="28"/>
          <w:szCs w:val="24"/>
        </w:rPr>
        <w:t xml:space="preserve">Руководитель: </w:t>
      </w:r>
      <w:proofErr w:type="spellStart"/>
      <w:r w:rsidR="005A063D">
        <w:rPr>
          <w:rFonts w:ascii="Times New Roman" w:hAnsi="Times New Roman"/>
          <w:b/>
          <w:bCs/>
          <w:sz w:val="28"/>
          <w:szCs w:val="24"/>
        </w:rPr>
        <w:t>Якупова</w:t>
      </w:r>
      <w:proofErr w:type="spellEnd"/>
      <w:r w:rsidR="005A063D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E624C1">
        <w:rPr>
          <w:rFonts w:ascii="Times New Roman" w:hAnsi="Times New Roman"/>
          <w:b/>
          <w:bCs/>
          <w:sz w:val="28"/>
          <w:szCs w:val="24"/>
        </w:rPr>
        <w:t>А.С.</w:t>
      </w:r>
    </w:p>
    <w:p w:rsidR="00E624C1" w:rsidRPr="00913E0C" w:rsidRDefault="00E624C1" w:rsidP="003D252F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75250B" w:rsidRPr="0075250B" w:rsidRDefault="0075250B" w:rsidP="00E624C1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250B">
        <w:rPr>
          <w:rFonts w:ascii="Times New Roman" w:hAnsi="Times New Roman" w:cs="Times New Roman"/>
          <w:sz w:val="28"/>
          <w:szCs w:val="28"/>
        </w:rPr>
        <w:t>Причиной выбора темы данного дипломного про</w:t>
      </w:r>
      <w:r>
        <w:rPr>
          <w:rFonts w:ascii="Times New Roman" w:hAnsi="Times New Roman" w:cs="Times New Roman"/>
          <w:sz w:val="28"/>
          <w:szCs w:val="28"/>
        </w:rPr>
        <w:t xml:space="preserve">екта стало повышение надёжности </w:t>
      </w:r>
      <w:r w:rsidRPr="0075250B">
        <w:rPr>
          <w:rFonts w:ascii="Times New Roman" w:hAnsi="Times New Roman" w:cs="Times New Roman"/>
          <w:sz w:val="28"/>
          <w:szCs w:val="28"/>
        </w:rPr>
        <w:t>присоединения с появлением дополнительной точк</w:t>
      </w:r>
      <w:r>
        <w:rPr>
          <w:rFonts w:ascii="Times New Roman" w:hAnsi="Times New Roman" w:cs="Times New Roman"/>
          <w:sz w:val="28"/>
          <w:szCs w:val="28"/>
        </w:rPr>
        <w:t xml:space="preserve">и присоединения. Также спрос на </w:t>
      </w:r>
      <w:r w:rsidRPr="0075250B">
        <w:rPr>
          <w:rFonts w:ascii="Times New Roman" w:hAnsi="Times New Roman" w:cs="Times New Roman"/>
          <w:sz w:val="28"/>
          <w:szCs w:val="28"/>
        </w:rPr>
        <w:t>услуги связи значительно растёт, это дало о себ</w:t>
      </w:r>
      <w:r>
        <w:rPr>
          <w:rFonts w:ascii="Times New Roman" w:hAnsi="Times New Roman" w:cs="Times New Roman"/>
          <w:sz w:val="28"/>
          <w:szCs w:val="28"/>
        </w:rPr>
        <w:t xml:space="preserve">е знать во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50B">
        <w:rPr>
          <w:rFonts w:ascii="Times New Roman" w:hAnsi="Times New Roman" w:cs="Times New Roman"/>
          <w:sz w:val="28"/>
          <w:szCs w:val="28"/>
        </w:rPr>
        <w:t>инфекции. В связи с этим суммарная скорость, прибл</w:t>
      </w:r>
      <w:r>
        <w:rPr>
          <w:rFonts w:ascii="Times New Roman" w:hAnsi="Times New Roman" w:cs="Times New Roman"/>
          <w:sz w:val="28"/>
          <w:szCs w:val="28"/>
        </w:rPr>
        <w:t>ижающейся к 20 Тбит/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одному </w:t>
      </w:r>
      <w:r w:rsidRPr="0075250B">
        <w:rPr>
          <w:rFonts w:ascii="Times New Roman" w:hAnsi="Times New Roman" w:cs="Times New Roman"/>
          <w:sz w:val="28"/>
          <w:szCs w:val="28"/>
        </w:rPr>
        <w:t xml:space="preserve">волокну. Однако скорость передачи огранивается </w:t>
      </w:r>
      <w:r>
        <w:rPr>
          <w:rFonts w:ascii="Times New Roman" w:hAnsi="Times New Roman" w:cs="Times New Roman"/>
          <w:sz w:val="28"/>
          <w:szCs w:val="28"/>
        </w:rPr>
        <w:t xml:space="preserve">хроматической и поляризационной </w:t>
      </w:r>
      <w:r w:rsidRPr="0075250B">
        <w:rPr>
          <w:rFonts w:ascii="Times New Roman" w:hAnsi="Times New Roman" w:cs="Times New Roman"/>
          <w:sz w:val="28"/>
          <w:szCs w:val="28"/>
        </w:rPr>
        <w:t>дисперсией в волокне. Поэтому возникла идея перед</w:t>
      </w:r>
      <w:r>
        <w:rPr>
          <w:rFonts w:ascii="Times New Roman" w:hAnsi="Times New Roman" w:cs="Times New Roman"/>
          <w:sz w:val="28"/>
          <w:szCs w:val="28"/>
        </w:rPr>
        <w:t xml:space="preserve">ачи сигналов нескольких СЦТС по </w:t>
      </w:r>
      <w:r w:rsidRPr="0075250B">
        <w:rPr>
          <w:rFonts w:ascii="Times New Roman" w:hAnsi="Times New Roman" w:cs="Times New Roman"/>
          <w:sz w:val="28"/>
          <w:szCs w:val="28"/>
        </w:rPr>
        <w:t>одному волокну на разных длинах волн. Так во</w:t>
      </w:r>
      <w:r>
        <w:rPr>
          <w:rFonts w:ascii="Times New Roman" w:hAnsi="Times New Roman" w:cs="Times New Roman"/>
          <w:sz w:val="28"/>
          <w:szCs w:val="28"/>
        </w:rPr>
        <w:t xml:space="preserve">зникла технология спектрального </w:t>
      </w:r>
      <w:r w:rsidRPr="0075250B">
        <w:rPr>
          <w:rFonts w:ascii="Times New Roman" w:hAnsi="Times New Roman" w:cs="Times New Roman"/>
          <w:sz w:val="28"/>
          <w:szCs w:val="28"/>
        </w:rPr>
        <w:t>уплотнения оптического волокна (технология WDM). Та</w:t>
      </w:r>
      <w:r>
        <w:rPr>
          <w:rFonts w:ascii="Times New Roman" w:hAnsi="Times New Roman" w:cs="Times New Roman"/>
          <w:sz w:val="28"/>
          <w:szCs w:val="28"/>
        </w:rPr>
        <w:t xml:space="preserve">кже хотелось бы добавить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75250B">
        <w:rPr>
          <w:rFonts w:ascii="Times New Roman" w:hAnsi="Times New Roman" w:cs="Times New Roman"/>
          <w:sz w:val="28"/>
          <w:szCs w:val="28"/>
        </w:rPr>
        <w:t>данный проект подходит под такой национальный п</w:t>
      </w:r>
      <w:r>
        <w:rPr>
          <w:rFonts w:ascii="Times New Roman" w:hAnsi="Times New Roman" w:cs="Times New Roman"/>
          <w:sz w:val="28"/>
          <w:szCs w:val="28"/>
        </w:rPr>
        <w:t xml:space="preserve">роект как «Ликвидация цифрового </w:t>
      </w:r>
      <w:r w:rsidRPr="0075250B">
        <w:rPr>
          <w:rFonts w:ascii="Times New Roman" w:hAnsi="Times New Roman" w:cs="Times New Roman"/>
          <w:sz w:val="28"/>
          <w:szCs w:val="28"/>
        </w:rPr>
        <w:t>неравенства».</w:t>
      </w:r>
    </w:p>
    <w:p w:rsidR="0075250B" w:rsidRDefault="0075250B" w:rsidP="00E624C1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250B">
        <w:rPr>
          <w:rFonts w:ascii="Times New Roman" w:hAnsi="Times New Roman" w:cs="Times New Roman"/>
          <w:sz w:val="28"/>
          <w:szCs w:val="28"/>
        </w:rPr>
        <w:t>Актуальностью данного проекта является при</w:t>
      </w:r>
      <w:r>
        <w:rPr>
          <w:rFonts w:ascii="Times New Roman" w:hAnsi="Times New Roman" w:cs="Times New Roman"/>
          <w:sz w:val="28"/>
          <w:szCs w:val="28"/>
        </w:rPr>
        <w:t xml:space="preserve">менение самых современных </w:t>
      </w:r>
      <w:r w:rsidRPr="0075250B">
        <w:rPr>
          <w:rFonts w:ascii="Times New Roman" w:hAnsi="Times New Roman" w:cs="Times New Roman"/>
          <w:sz w:val="28"/>
          <w:szCs w:val="28"/>
        </w:rPr>
        <w:t>технологий при проектировании присоединения уч</w:t>
      </w:r>
      <w:r>
        <w:rPr>
          <w:rFonts w:ascii="Times New Roman" w:hAnsi="Times New Roman" w:cs="Times New Roman"/>
          <w:sz w:val="28"/>
          <w:szCs w:val="28"/>
        </w:rPr>
        <w:t xml:space="preserve">астка г. Лениногорск – г. Уфа к </w:t>
      </w:r>
      <w:r w:rsidRPr="0075250B">
        <w:rPr>
          <w:rFonts w:ascii="Times New Roman" w:hAnsi="Times New Roman" w:cs="Times New Roman"/>
          <w:sz w:val="28"/>
          <w:szCs w:val="28"/>
        </w:rPr>
        <w:t>транспортной сети ПАО «Ростелеком».</w:t>
      </w:r>
    </w:p>
    <w:p w:rsidR="009158EA" w:rsidRDefault="0075250B" w:rsidP="00E624C1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250B">
        <w:rPr>
          <w:rFonts w:ascii="Times New Roman" w:hAnsi="Times New Roman" w:cs="Times New Roman"/>
          <w:color w:val="000000"/>
          <w:sz w:val="28"/>
          <w:szCs w:val="28"/>
        </w:rPr>
        <w:t>Целью проектирования является добавление точки присоединения транспортной сети</w:t>
      </w:r>
      <w:r w:rsidRPr="0075250B">
        <w:rPr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ПАО «Башинформсвязь» к транспортной сети ПАО «Ростелеком».</w:t>
      </w:r>
      <w:r w:rsidRPr="0075250B">
        <w:rPr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Практическая значимость заключается в том, что произведенные расчёты и</w:t>
      </w:r>
      <w:r w:rsidRPr="0075250B">
        <w:rPr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выбранный маршрут прокладки оптического кабеля может быть использован операторами</w:t>
      </w:r>
      <w:r w:rsidR="009158EA">
        <w:rPr>
          <w:color w:val="000000"/>
          <w:sz w:val="28"/>
          <w:szCs w:val="28"/>
        </w:rPr>
        <w:t xml:space="preserve"> </w:t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связи при проектируемом присоединении.</w:t>
      </w:r>
      <w:r w:rsidRPr="0075250B">
        <w:rPr>
          <w:color w:val="000000"/>
          <w:sz w:val="28"/>
          <w:szCs w:val="28"/>
        </w:rPr>
        <w:br/>
      </w:r>
      <w:r w:rsidR="009158EA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Для организации связи на проектируемом участке необходимо выбрать</w:t>
      </w:r>
      <w:r w:rsidRPr="0075250B">
        <w:rPr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оборудование, удовлетворяющее запросом клиента, оптический кабель для </w:t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прокладки в</w:t>
      </w:r>
      <w:r w:rsidRPr="0075250B">
        <w:rPr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грунт, а также технологию передачи данных.</w:t>
      </w:r>
      <w:r w:rsidRPr="0075250B">
        <w:rPr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Перейдём к выбору </w:t>
      </w:r>
      <w:proofErr w:type="gramStart"/>
      <w:r w:rsidRPr="007525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технологии, выбранной технологией стала</w:t>
      </w:r>
      <w:proofErr w:type="gramEnd"/>
      <w:r w:rsidRPr="007525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технология</w:t>
      </w:r>
      <w:r w:rsidRPr="0075250B">
        <w:rPr>
          <w:b/>
          <w:bCs/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DWDM. </w:t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Выбор DWDM обоснован в связи с большим количеством узлов связи и</w:t>
      </w:r>
      <w:r w:rsidRPr="0075250B">
        <w:rPr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большими расстояниями между ними, с ответвлением в них длин волн, предполагаемая</w:t>
      </w:r>
      <w:r w:rsidRPr="0075250B">
        <w:rPr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накапливаемая хроматической дисперсии будет значительной, следовательно,</w:t>
      </w:r>
      <w:r w:rsidRPr="0075250B">
        <w:rPr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потребуется установка компенсаторов дисперсии. Поскольку компенсаторы дисперсии</w:t>
      </w:r>
      <w:r w:rsidR="009158EA">
        <w:rPr>
          <w:color w:val="000000"/>
          <w:sz w:val="28"/>
          <w:szCs w:val="28"/>
        </w:rPr>
        <w:t xml:space="preserve"> </w:t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 xml:space="preserve">вносят большое </w:t>
      </w:r>
      <w:proofErr w:type="gramStart"/>
      <w:r w:rsidRPr="0075250B">
        <w:rPr>
          <w:rFonts w:ascii="Times New Roman" w:hAnsi="Times New Roman" w:cs="Times New Roman"/>
          <w:color w:val="000000"/>
          <w:sz w:val="28"/>
          <w:szCs w:val="28"/>
        </w:rPr>
        <w:t>затухание</w:t>
      </w:r>
      <w:proofErr w:type="gramEnd"/>
      <w:r w:rsidRPr="0075250B">
        <w:rPr>
          <w:rFonts w:ascii="Times New Roman" w:hAnsi="Times New Roman" w:cs="Times New Roman"/>
          <w:color w:val="000000"/>
          <w:sz w:val="28"/>
          <w:szCs w:val="28"/>
        </w:rPr>
        <w:t xml:space="preserve"> потребуется установка оптических усилителей, а реализация</w:t>
      </w:r>
      <w:r w:rsidR="009158EA">
        <w:rPr>
          <w:color w:val="000000"/>
          <w:sz w:val="28"/>
          <w:szCs w:val="28"/>
        </w:rPr>
        <w:t xml:space="preserve"> </w:t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ОУ заключена в технологии DWDM. Данная технология позволит использовать как</w:t>
      </w:r>
      <w:r w:rsidRPr="0075250B">
        <w:rPr>
          <w:color w:val="000000"/>
          <w:sz w:val="28"/>
          <w:szCs w:val="28"/>
        </w:rPr>
        <w:br/>
      </w:r>
      <w:r w:rsidRPr="0075250B">
        <w:rPr>
          <w:rFonts w:ascii="Times New Roman" w:hAnsi="Times New Roman" w:cs="Times New Roman"/>
          <w:color w:val="000000"/>
          <w:sz w:val="28"/>
          <w:szCs w:val="28"/>
        </w:rPr>
        <w:t>проложенный кабель, так и использовать новые оптические кабели.</w:t>
      </w:r>
    </w:p>
    <w:p w:rsidR="0075250B" w:rsidRDefault="009158EA" w:rsidP="00E624C1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75250B" w:rsidRPr="0075250B">
        <w:rPr>
          <w:rFonts w:ascii="Times New Roman" w:hAnsi="Times New Roman" w:cs="Times New Roman"/>
          <w:color w:val="000000"/>
          <w:sz w:val="28"/>
          <w:szCs w:val="28"/>
        </w:rPr>
        <w:t>технология</w:t>
      </w:r>
      <w:r>
        <w:rPr>
          <w:color w:val="000000"/>
          <w:sz w:val="28"/>
          <w:szCs w:val="28"/>
        </w:rPr>
        <w:t xml:space="preserve"> </w:t>
      </w:r>
      <w:r w:rsidR="0075250B" w:rsidRPr="0075250B">
        <w:rPr>
          <w:rFonts w:ascii="Times New Roman" w:hAnsi="Times New Roman" w:cs="Times New Roman"/>
          <w:color w:val="000000"/>
          <w:sz w:val="28"/>
          <w:szCs w:val="28"/>
        </w:rPr>
        <w:t>позволяет:</w:t>
      </w:r>
      <w:r w:rsidR="0075250B" w:rsidRPr="0075250B">
        <w:rPr>
          <w:color w:val="000000"/>
          <w:sz w:val="28"/>
          <w:szCs w:val="28"/>
        </w:rPr>
        <w:br/>
      </w:r>
      <w:r w:rsidR="0075250B" w:rsidRPr="0075250B">
        <w:rPr>
          <w:rFonts w:ascii="Symbol" w:hAnsi="Symbol"/>
          <w:color w:val="000000"/>
          <w:sz w:val="28"/>
          <w:szCs w:val="28"/>
        </w:rPr>
        <w:sym w:font="Symbol" w:char="F02D"/>
      </w:r>
      <w:r w:rsidR="0075250B" w:rsidRPr="0075250B">
        <w:rPr>
          <w:rFonts w:ascii="Symbol" w:hAnsi="Symbol"/>
          <w:color w:val="000000"/>
          <w:sz w:val="28"/>
          <w:szCs w:val="28"/>
        </w:rPr>
        <w:t></w:t>
      </w:r>
      <w:r w:rsidR="0075250B" w:rsidRPr="0075250B">
        <w:rPr>
          <w:rFonts w:ascii="Times New Roman" w:hAnsi="Times New Roman" w:cs="Times New Roman"/>
          <w:color w:val="000000"/>
          <w:sz w:val="28"/>
          <w:szCs w:val="28"/>
        </w:rPr>
        <w:t>значительно увеличить пропускную способность линии;</w:t>
      </w:r>
      <w:r w:rsidR="0075250B" w:rsidRPr="0075250B">
        <w:rPr>
          <w:color w:val="000000"/>
          <w:sz w:val="28"/>
          <w:szCs w:val="28"/>
        </w:rPr>
        <w:br/>
      </w:r>
      <w:r w:rsidR="0075250B" w:rsidRPr="0075250B">
        <w:rPr>
          <w:rFonts w:ascii="Symbol" w:hAnsi="Symbol"/>
          <w:color w:val="000000"/>
          <w:sz w:val="28"/>
          <w:szCs w:val="28"/>
        </w:rPr>
        <w:sym w:font="Symbol" w:char="F02D"/>
      </w:r>
      <w:r w:rsidR="0075250B" w:rsidRPr="0075250B">
        <w:rPr>
          <w:rFonts w:ascii="Symbol" w:hAnsi="Symbol"/>
          <w:color w:val="000000"/>
          <w:sz w:val="28"/>
          <w:szCs w:val="28"/>
        </w:rPr>
        <w:t></w:t>
      </w:r>
      <w:r w:rsidR="0075250B" w:rsidRPr="0075250B">
        <w:rPr>
          <w:rFonts w:ascii="Times New Roman" w:hAnsi="Times New Roman" w:cs="Times New Roman"/>
          <w:color w:val="000000"/>
          <w:sz w:val="28"/>
          <w:szCs w:val="28"/>
        </w:rPr>
        <w:t>возможность передачи трафика с любыми протоколами;</w:t>
      </w:r>
      <w:r w:rsidR="0075250B" w:rsidRPr="0075250B">
        <w:rPr>
          <w:color w:val="000000"/>
          <w:sz w:val="28"/>
          <w:szCs w:val="28"/>
        </w:rPr>
        <w:br/>
      </w:r>
      <w:r w:rsidR="0075250B" w:rsidRPr="0075250B">
        <w:rPr>
          <w:rFonts w:ascii="Symbol" w:hAnsi="Symbol"/>
          <w:color w:val="000000"/>
          <w:sz w:val="28"/>
          <w:szCs w:val="28"/>
        </w:rPr>
        <w:sym w:font="Symbol" w:char="F02D"/>
      </w:r>
      <w:r w:rsidR="0075250B" w:rsidRPr="0075250B">
        <w:rPr>
          <w:rFonts w:ascii="Symbol" w:hAnsi="Symbol"/>
          <w:color w:val="000000"/>
          <w:sz w:val="28"/>
          <w:szCs w:val="28"/>
        </w:rPr>
        <w:t></w:t>
      </w:r>
      <w:r w:rsidR="0075250B" w:rsidRPr="0075250B">
        <w:rPr>
          <w:rFonts w:ascii="Times New Roman" w:hAnsi="Times New Roman" w:cs="Times New Roman"/>
          <w:color w:val="000000"/>
          <w:sz w:val="28"/>
          <w:szCs w:val="28"/>
        </w:rPr>
        <w:t>возможность значительного расширения ёмкости, масштабирование сети;</w:t>
      </w:r>
      <w:r w:rsidR="0075250B" w:rsidRPr="0075250B">
        <w:rPr>
          <w:color w:val="000000"/>
          <w:sz w:val="28"/>
          <w:szCs w:val="28"/>
        </w:rPr>
        <w:br/>
      </w:r>
      <w:r w:rsidR="0075250B" w:rsidRPr="0075250B">
        <w:rPr>
          <w:rFonts w:ascii="Symbol" w:hAnsi="Symbol"/>
          <w:color w:val="000000"/>
          <w:sz w:val="28"/>
          <w:szCs w:val="28"/>
        </w:rPr>
        <w:sym w:font="Symbol" w:char="F02D"/>
      </w:r>
      <w:r w:rsidR="0075250B" w:rsidRPr="0075250B">
        <w:rPr>
          <w:rFonts w:ascii="Symbol" w:hAnsi="Symbol"/>
          <w:color w:val="000000"/>
          <w:sz w:val="28"/>
          <w:szCs w:val="28"/>
        </w:rPr>
        <w:t></w:t>
      </w:r>
      <w:r w:rsidR="0075250B" w:rsidRPr="0075250B">
        <w:rPr>
          <w:rFonts w:ascii="Times New Roman" w:hAnsi="Times New Roman" w:cs="Times New Roman"/>
          <w:color w:val="000000"/>
          <w:sz w:val="28"/>
          <w:szCs w:val="28"/>
        </w:rPr>
        <w:t>позволит сохранить качество функционирование среды передачи;</w:t>
      </w:r>
      <w:r w:rsidR="0075250B" w:rsidRPr="0075250B">
        <w:rPr>
          <w:color w:val="000000"/>
          <w:sz w:val="28"/>
          <w:szCs w:val="28"/>
        </w:rPr>
        <w:br/>
      </w:r>
      <w:r w:rsidR="0075250B" w:rsidRPr="0075250B">
        <w:rPr>
          <w:rFonts w:ascii="Symbol" w:hAnsi="Symbol"/>
          <w:color w:val="000000"/>
          <w:sz w:val="28"/>
          <w:szCs w:val="28"/>
        </w:rPr>
        <w:sym w:font="Symbol" w:char="F02D"/>
      </w:r>
      <w:r w:rsidR="0075250B" w:rsidRPr="0075250B">
        <w:rPr>
          <w:rFonts w:ascii="Symbol" w:hAnsi="Symbol"/>
          <w:color w:val="000000"/>
          <w:sz w:val="28"/>
          <w:szCs w:val="28"/>
        </w:rPr>
        <w:t></w:t>
      </w:r>
      <w:r w:rsidR="0075250B" w:rsidRPr="0075250B">
        <w:rPr>
          <w:rFonts w:ascii="Times New Roman" w:hAnsi="Times New Roman" w:cs="Times New Roman"/>
          <w:color w:val="000000"/>
          <w:sz w:val="28"/>
          <w:szCs w:val="28"/>
        </w:rPr>
        <w:t>сохранение возможности администрирования и мониторинга систем передачи.</w:t>
      </w:r>
    </w:p>
    <w:p w:rsidR="009158EA" w:rsidRDefault="0032733A" w:rsidP="00E624C1">
      <w:pPr>
        <w:spacing w:after="0" w:line="360" w:lineRule="auto"/>
        <w:ind w:left="142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E0C3E4" wp14:editId="7FC7D54B">
            <wp:extent cx="4559277" cy="1992573"/>
            <wp:effectExtent l="0" t="0" r="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8968" cy="200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8EA" w:rsidRDefault="009158EA" w:rsidP="00E624C1">
      <w:pPr>
        <w:tabs>
          <w:tab w:val="left" w:pos="0"/>
        </w:tabs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5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данном дипломном проекте технология будет реализована на существующих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оптических кабелях на участке г. Уфа – с. Буздяк принадлежащих ПАО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«Башинформсвязь» и на прокладываемом новом оптическом кабеле на участке с. Буздяк –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9158EA">
        <w:rPr>
          <w:rFonts w:ascii="Times New Roman" w:hAnsi="Times New Roman" w:cs="Times New Roman"/>
          <w:color w:val="000000"/>
          <w:sz w:val="28"/>
          <w:szCs w:val="28"/>
        </w:rPr>
        <w:t>ениногорск</w:t>
      </w:r>
      <w:proofErr w:type="spellEnd"/>
      <w:r w:rsidRPr="009158E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58EA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915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Перейдём к выбору маршрута.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Мною представлено два варианта маршрута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проектируемой транспортной сети.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Первый маршрут проходит от г. Лениногорска до с. Буздяк, не заходя в г.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Октябрьский, его протяжённость составляет 162 км и затрагивает 51 населённый </w:t>
      </w:r>
      <w:proofErr w:type="gram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proofErr w:type="gramEnd"/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куда возможно обеспечить отвод ОВ от магистрального кабеля.</w:t>
      </w:r>
    </w:p>
    <w:p w:rsidR="0032733A" w:rsidRDefault="0032733A" w:rsidP="00E624C1">
      <w:pPr>
        <w:tabs>
          <w:tab w:val="left" w:pos="0"/>
        </w:tabs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8EA" w:rsidRDefault="009158EA" w:rsidP="00E624C1">
      <w:pPr>
        <w:tabs>
          <w:tab w:val="left" w:pos="0"/>
        </w:tabs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4EABC9" wp14:editId="55211C81">
            <wp:extent cx="6152515" cy="1576705"/>
            <wp:effectExtent l="0" t="0" r="63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33A" w:rsidRDefault="0032733A" w:rsidP="00E624C1">
      <w:pPr>
        <w:tabs>
          <w:tab w:val="left" w:pos="0"/>
        </w:tabs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8EA" w:rsidRDefault="009158EA" w:rsidP="00E624C1">
      <w:pPr>
        <w:tabs>
          <w:tab w:val="left" w:pos="0"/>
        </w:tabs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58EA">
        <w:rPr>
          <w:rFonts w:ascii="Times New Roman" w:hAnsi="Times New Roman" w:cs="Times New Roman"/>
          <w:color w:val="000000"/>
          <w:sz w:val="28"/>
          <w:szCs w:val="28"/>
        </w:rPr>
        <w:t>Второй маршрут проходит от г. Лениногорска до с. Буздяка с заходом в г.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Октябрьский его протяжённость составляет 159 км и затрагивает 56 населённый </w:t>
      </w:r>
      <w:proofErr w:type="gram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proofErr w:type="gramEnd"/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куда возможно обеспечить отвод ОВ от магистрального кабеля.</w:t>
      </w:r>
    </w:p>
    <w:p w:rsidR="0032733A" w:rsidRDefault="0032733A" w:rsidP="00E624C1">
      <w:pPr>
        <w:tabs>
          <w:tab w:val="left" w:pos="0"/>
        </w:tabs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8EA" w:rsidRDefault="009158EA" w:rsidP="00E624C1">
      <w:pPr>
        <w:tabs>
          <w:tab w:val="left" w:pos="0"/>
        </w:tabs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4F5C93" wp14:editId="699F59D4">
            <wp:extent cx="6152515" cy="118999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33A" w:rsidRDefault="0032733A" w:rsidP="00E624C1">
      <w:pPr>
        <w:tabs>
          <w:tab w:val="left" w:pos="0"/>
        </w:tabs>
        <w:spacing w:after="0" w:line="360" w:lineRule="auto"/>
        <w:ind w:left="142"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58EA" w:rsidRPr="0075250B" w:rsidRDefault="009158EA" w:rsidP="00E624C1">
      <w:pPr>
        <w:tabs>
          <w:tab w:val="left" w:pos="0"/>
        </w:tabs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8E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Перейдём к выбору мультиплексора.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Выбор мультиплексоров будет </w:t>
      </w:r>
      <w:proofErr w:type="gram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производится</w:t>
      </w:r>
      <w:proofErr w:type="gramEnd"/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из линейки 3 производителей, таких как: </w:t>
      </w:r>
      <w:proofErr w:type="spell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Nokia</w:t>
      </w:r>
      <w:proofErr w:type="spellEnd"/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 1830 PSS-32, </w:t>
      </w:r>
      <w:proofErr w:type="spell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Huawei</w:t>
      </w:r>
      <w:proofErr w:type="spellEnd"/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OptiX</w:t>
      </w:r>
      <w:proofErr w:type="spellEnd"/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 BWS 1600G и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Т8 Пуск. Все представленные мультиплексоры соответствуют необходимым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рекомендациям и поддерживают: технологию OTN, SDH, DWDM; функцию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упреждающей коррекции ошибок FEC, </w:t>
      </w:r>
      <w:proofErr w:type="spell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SuperFEC</w:t>
      </w:r>
      <w:proofErr w:type="spellEnd"/>
      <w:r w:rsidRPr="009158EA">
        <w:rPr>
          <w:rFonts w:ascii="Times New Roman" w:hAnsi="Times New Roman" w:cs="Times New Roman"/>
          <w:color w:val="000000"/>
          <w:sz w:val="28"/>
          <w:szCs w:val="28"/>
        </w:rPr>
        <w:t>; оптические волокна с рекомендациями</w:t>
      </w:r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МСЭ-Т G.652, G.655; дальнейшее расширение сети.</w:t>
      </w:r>
      <w:r w:rsidRPr="009158EA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причиной выбора мультиплексора стало не только </w:t>
      </w:r>
      <w:proofErr w:type="gram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то</w:t>
      </w:r>
      <w:proofErr w:type="gramEnd"/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 что ПАО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«Ростелеком» обладает контрольным пакетом акций компании </w:t>
      </w:r>
      <w:proofErr w:type="spell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Nokia</w:t>
      </w:r>
      <w:proofErr w:type="spellEnd"/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, но и то что </w:t>
      </w:r>
      <w:proofErr w:type="spell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Nokia</w:t>
      </w:r>
      <w:proofErr w:type="spellEnd"/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является крупнейшим поставщиком на рынке телекоммуникационного оборудования в</w:t>
      </w:r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мире, обладающего научным, техническим и производственным потенциалом самого</w:t>
      </w:r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высокого уровня, что доказывает составленная таблица для сравнения характеристик</w:t>
      </w:r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мультиплексоров</w:t>
      </w:r>
    </w:p>
    <w:p w:rsidR="0075250B" w:rsidRDefault="009158EA" w:rsidP="00E624C1">
      <w:pPr>
        <w:spacing w:after="0"/>
        <w:ind w:left="142" w:firstLine="567"/>
        <w:jc w:val="center"/>
        <w:rPr>
          <w:rStyle w:val="fontstyle01"/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145FF8C" wp14:editId="1569560F">
            <wp:extent cx="2495550" cy="2838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8EA" w:rsidRDefault="009158EA" w:rsidP="00E624C1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Pr="00915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Перейдём к выбору оптических кабелей.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Выбор оптического кабеля будет</w:t>
      </w:r>
      <w:r w:rsidRPr="009158EA">
        <w:rPr>
          <w:color w:val="000000"/>
          <w:sz w:val="28"/>
          <w:szCs w:val="28"/>
        </w:rPr>
        <w:br/>
      </w:r>
      <w:proofErr w:type="gram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производится</w:t>
      </w:r>
      <w:proofErr w:type="gramEnd"/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 из линейки Саранского кабельного завода. Все выбираемые оптические</w:t>
      </w:r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кабели имеют 16 </w:t>
      </w:r>
      <w:proofErr w:type="spellStart"/>
      <w:r w:rsidRPr="009158EA">
        <w:rPr>
          <w:rFonts w:ascii="Times New Roman" w:hAnsi="Times New Roman" w:cs="Times New Roman"/>
          <w:color w:val="000000"/>
          <w:sz w:val="28"/>
          <w:szCs w:val="28"/>
        </w:rPr>
        <w:t>одномодовых</w:t>
      </w:r>
      <w:proofErr w:type="spellEnd"/>
      <w:r w:rsidRPr="009158EA">
        <w:rPr>
          <w:rFonts w:ascii="Times New Roman" w:hAnsi="Times New Roman" w:cs="Times New Roman"/>
          <w:color w:val="000000"/>
          <w:sz w:val="28"/>
          <w:szCs w:val="28"/>
        </w:rPr>
        <w:t xml:space="preserve"> волокон, соответствующих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рекомендации G.652D и</w:t>
      </w:r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предназначены для прокладки в грунте. Выбор производится между кабелями ОКБ и</w:t>
      </w:r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ОКБА-П.</w:t>
      </w:r>
      <w:r w:rsidRPr="009158EA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Выбранным кабелем стал кабель ОКБА-П, поскольку он более предрасположен для</w:t>
      </w:r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механической устойчивости, что необходимо для прокладки в грунте и пересечении рек,</w:t>
      </w:r>
      <w:r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также на существующих участках реализован ОКБА-П</w:t>
      </w:r>
    </w:p>
    <w:p w:rsidR="009158EA" w:rsidRDefault="009158EA" w:rsidP="00E624C1">
      <w:pPr>
        <w:spacing w:after="0"/>
        <w:ind w:left="142" w:firstLine="567"/>
        <w:jc w:val="center"/>
        <w:rPr>
          <w:rStyle w:val="fontstyle01"/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51739C5" wp14:editId="670FF682">
            <wp:extent cx="4048125" cy="10096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8EA" w:rsidRPr="009158EA" w:rsidRDefault="009158EA" w:rsidP="00E624C1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915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кабеля ОКБА – </w:t>
      </w:r>
      <w:proofErr w:type="gramStart"/>
      <w:r w:rsidRPr="00915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15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1) Центральный силовой элемент; 2) Оптическое волокно; 3) Повив оптических</w:t>
      </w:r>
      <w:r w:rsidRPr="00915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модулей из ПБТ, заполненных гидрофобным гелем; 4) Медная жила; 5)</w:t>
      </w:r>
      <w:r w:rsidRPr="00915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Алюмополиэтиленовая лента; 6) Промежуточная оболочка; 7) Броня из стальных</w:t>
      </w:r>
      <w:r w:rsidRPr="00915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оцинкованных проволок; 8) Защитная оболочка.</w:t>
      </w:r>
    </w:p>
    <w:p w:rsidR="009158EA" w:rsidRPr="009158EA" w:rsidRDefault="009158EA" w:rsidP="00E624C1">
      <w:pPr>
        <w:spacing w:after="0" w:line="360" w:lineRule="auto"/>
        <w:ind w:left="142" w:firstLine="567"/>
        <w:jc w:val="both"/>
        <w:rPr>
          <w:rStyle w:val="fontstyle01"/>
          <w:rFonts w:ascii="Times New Roman" w:hAnsi="Times New Roman" w:cs="Times New Roman"/>
        </w:rPr>
      </w:pPr>
      <w:r w:rsidRPr="009158EA">
        <w:rPr>
          <w:rStyle w:val="fontstyle01"/>
          <w:rFonts w:ascii="Times New Roman" w:hAnsi="Times New Roman" w:cs="Times New Roman"/>
        </w:rPr>
        <w:t>Перейдём к выбору компенсаторов хроматической дисперсии. Выбор</w:t>
      </w:r>
    </w:p>
    <w:p w:rsidR="009158EA" w:rsidRPr="009158EA" w:rsidRDefault="009158EA" w:rsidP="00E624C1">
      <w:pPr>
        <w:spacing w:after="0" w:line="360" w:lineRule="auto"/>
        <w:ind w:left="142" w:firstLine="567"/>
        <w:jc w:val="both"/>
        <w:rPr>
          <w:rStyle w:val="fontstyle01"/>
          <w:rFonts w:ascii="Times New Roman" w:hAnsi="Times New Roman" w:cs="Times New Roman"/>
        </w:rPr>
      </w:pPr>
      <w:r w:rsidRPr="009158EA">
        <w:rPr>
          <w:rStyle w:val="fontstyle01"/>
          <w:rFonts w:ascii="Times New Roman" w:hAnsi="Times New Roman" w:cs="Times New Roman"/>
        </w:rPr>
        <w:t>компенсаторов хроматической дисперсии будет производить между двумя</w:t>
      </w:r>
    </w:p>
    <w:p w:rsidR="009158EA" w:rsidRPr="009158EA" w:rsidRDefault="009158EA" w:rsidP="00E624C1">
      <w:pPr>
        <w:spacing w:after="0" w:line="360" w:lineRule="auto"/>
        <w:ind w:left="142" w:firstLine="567"/>
        <w:jc w:val="both"/>
        <w:rPr>
          <w:rStyle w:val="fontstyle01"/>
          <w:rFonts w:ascii="Times New Roman" w:hAnsi="Times New Roman" w:cs="Times New Roman"/>
        </w:rPr>
      </w:pPr>
      <w:r w:rsidRPr="009158EA">
        <w:rPr>
          <w:rStyle w:val="fontstyle01"/>
          <w:rFonts w:ascii="Times New Roman" w:hAnsi="Times New Roman" w:cs="Times New Roman"/>
        </w:rPr>
        <w:t xml:space="preserve">производителями, </w:t>
      </w:r>
      <w:proofErr w:type="gramStart"/>
      <w:r w:rsidRPr="009158EA">
        <w:rPr>
          <w:rStyle w:val="fontstyle01"/>
          <w:rFonts w:ascii="Times New Roman" w:hAnsi="Times New Roman" w:cs="Times New Roman"/>
        </w:rPr>
        <w:t>таких</w:t>
      </w:r>
      <w:proofErr w:type="gramEnd"/>
      <w:r w:rsidRPr="009158EA">
        <w:rPr>
          <w:rStyle w:val="fontstyle01"/>
          <w:rFonts w:ascii="Times New Roman" w:hAnsi="Times New Roman" w:cs="Times New Roman"/>
        </w:rPr>
        <w:t xml:space="preserve"> как </w:t>
      </w:r>
      <w:proofErr w:type="spellStart"/>
      <w:r w:rsidRPr="009158EA">
        <w:rPr>
          <w:rStyle w:val="fontstyle01"/>
          <w:rFonts w:ascii="Times New Roman" w:hAnsi="Times New Roman" w:cs="Times New Roman"/>
        </w:rPr>
        <w:t>Modultech</w:t>
      </w:r>
      <w:proofErr w:type="spellEnd"/>
      <w:r w:rsidRPr="009158EA">
        <w:rPr>
          <w:rStyle w:val="fontstyle01"/>
          <w:rFonts w:ascii="Times New Roman" w:hAnsi="Times New Roman" w:cs="Times New Roman"/>
        </w:rPr>
        <w:t xml:space="preserve"> и SNR.</w:t>
      </w:r>
    </w:p>
    <w:p w:rsidR="0075250B" w:rsidRDefault="009158EA" w:rsidP="00E624C1">
      <w:pPr>
        <w:spacing w:after="0" w:line="360" w:lineRule="auto"/>
        <w:ind w:left="142" w:firstLine="567"/>
        <w:jc w:val="both"/>
        <w:rPr>
          <w:rStyle w:val="fontstyle01"/>
          <w:rFonts w:ascii="Times New Roman" w:hAnsi="Times New Roman" w:cs="Times New Roman"/>
        </w:rPr>
      </w:pPr>
      <w:r w:rsidRPr="009158EA">
        <w:rPr>
          <w:rStyle w:val="fontstyle01"/>
          <w:rFonts w:ascii="Times New Roman" w:hAnsi="Times New Roman" w:cs="Times New Roman"/>
        </w:rPr>
        <w:t xml:space="preserve">Выбранным производителем стала компания SNR </w:t>
      </w:r>
      <w:proofErr w:type="spellStart"/>
      <w:r>
        <w:rPr>
          <w:rStyle w:val="fontstyle01"/>
          <w:rFonts w:ascii="Times New Roman" w:hAnsi="Times New Roman" w:cs="Times New Roman"/>
        </w:rPr>
        <w:t>Systems</w:t>
      </w:r>
      <w:proofErr w:type="spellEnd"/>
      <w:r>
        <w:rPr>
          <w:rStyle w:val="fontstyle01"/>
          <w:rFonts w:ascii="Times New Roman" w:hAnsi="Times New Roman" w:cs="Times New Roman"/>
        </w:rPr>
        <w:t xml:space="preserve">. Поскольку её модельный </w:t>
      </w:r>
      <w:r w:rsidRPr="009158EA">
        <w:rPr>
          <w:rStyle w:val="fontstyle01"/>
          <w:rFonts w:ascii="Times New Roman" w:hAnsi="Times New Roman" w:cs="Times New Roman"/>
        </w:rPr>
        <w:t>ряд компенсаторов хроматической дисперси</w:t>
      </w:r>
      <w:r>
        <w:rPr>
          <w:rStyle w:val="fontstyle01"/>
          <w:rFonts w:ascii="Times New Roman" w:hAnsi="Times New Roman" w:cs="Times New Roman"/>
        </w:rPr>
        <w:t xml:space="preserve">и обладает меньшими максимально </w:t>
      </w:r>
      <w:r w:rsidRPr="009158EA">
        <w:rPr>
          <w:rStyle w:val="fontstyle01"/>
          <w:rFonts w:ascii="Times New Roman" w:hAnsi="Times New Roman" w:cs="Times New Roman"/>
        </w:rPr>
        <w:t xml:space="preserve">вносимыми потерями, по сравнению с </w:t>
      </w:r>
      <w:proofErr w:type="gramStart"/>
      <w:r w:rsidRPr="009158EA">
        <w:rPr>
          <w:rStyle w:val="fontstyle01"/>
          <w:rFonts w:ascii="Times New Roman" w:hAnsi="Times New Roman" w:cs="Times New Roman"/>
        </w:rPr>
        <w:t>модельным</w:t>
      </w:r>
      <w:proofErr w:type="gramEnd"/>
      <w:r w:rsidRPr="009158EA">
        <w:rPr>
          <w:rStyle w:val="fontstyle01"/>
          <w:rFonts w:ascii="Times New Roman" w:hAnsi="Times New Roman" w:cs="Times New Roman"/>
        </w:rPr>
        <w:t xml:space="preserve"> рядом от компании </w:t>
      </w:r>
      <w:proofErr w:type="spellStart"/>
      <w:r w:rsidRPr="009158EA">
        <w:rPr>
          <w:rStyle w:val="fontstyle01"/>
          <w:rFonts w:ascii="Times New Roman" w:hAnsi="Times New Roman" w:cs="Times New Roman"/>
        </w:rPr>
        <w:t>Modultech</w:t>
      </w:r>
      <w:proofErr w:type="spellEnd"/>
      <w:r w:rsidRPr="009158EA">
        <w:rPr>
          <w:rStyle w:val="fontstyle01"/>
          <w:rFonts w:ascii="Times New Roman" w:hAnsi="Times New Roman" w:cs="Times New Roman"/>
        </w:rPr>
        <w:t>.</w:t>
      </w:r>
    </w:p>
    <w:p w:rsidR="0075250B" w:rsidRDefault="0075250B" w:rsidP="00E624C1">
      <w:pPr>
        <w:spacing w:after="0"/>
        <w:ind w:left="142" w:firstLine="567"/>
        <w:jc w:val="both"/>
        <w:rPr>
          <w:rStyle w:val="fontstyle01"/>
          <w:rFonts w:ascii="Times New Roman" w:hAnsi="Times New Roman" w:cs="Times New Roman"/>
        </w:rPr>
      </w:pPr>
    </w:p>
    <w:p w:rsidR="0075250B" w:rsidRDefault="009158EA" w:rsidP="00E624C1">
      <w:pPr>
        <w:spacing w:after="0"/>
        <w:ind w:left="142" w:firstLine="567"/>
        <w:jc w:val="center"/>
        <w:rPr>
          <w:rStyle w:val="fontstyle01"/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A70BF0D" wp14:editId="025E5029">
            <wp:extent cx="3952875" cy="8477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33A" w:rsidRDefault="0032733A" w:rsidP="00E624C1">
      <w:pPr>
        <w:spacing w:after="0" w:line="360" w:lineRule="auto"/>
        <w:ind w:left="142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58EA" w:rsidRDefault="009158EA" w:rsidP="00E624C1">
      <w:pPr>
        <w:spacing w:after="0" w:line="360" w:lineRule="auto"/>
        <w:ind w:left="142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158E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Перейдем к расчётам.</w:t>
      </w:r>
      <w:r w:rsidRPr="009158EA">
        <w:rPr>
          <w:b/>
          <w:bCs/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Были произведены следующие расчёты:</w:t>
      </w:r>
      <w:r w:rsidRPr="009158EA">
        <w:rPr>
          <w:color w:val="000000"/>
          <w:sz w:val="28"/>
          <w:szCs w:val="28"/>
        </w:rPr>
        <w:br/>
      </w:r>
      <w:r w:rsidR="0032733A">
        <w:rPr>
          <w:rFonts w:ascii="Symbol" w:hAnsi="Symbol"/>
          <w:color w:val="000000"/>
          <w:sz w:val="28"/>
          <w:szCs w:val="28"/>
        </w:rPr>
        <w:t></w:t>
      </w:r>
      <w:r w:rsidR="0032733A">
        <w:rPr>
          <w:rFonts w:ascii="Symbol" w:hAnsi="Symbol"/>
          <w:color w:val="000000"/>
          <w:sz w:val="28"/>
          <w:szCs w:val="28"/>
        </w:rPr>
        <w:t></w:t>
      </w:r>
      <w:r w:rsidR="0032733A">
        <w:rPr>
          <w:rFonts w:ascii="Symbol" w:hAnsi="Symbol"/>
          <w:color w:val="000000"/>
          <w:sz w:val="28"/>
          <w:szCs w:val="28"/>
        </w:rPr>
        <w:t></w:t>
      </w:r>
      <w:r w:rsidR="0032733A">
        <w:rPr>
          <w:rFonts w:ascii="Symbol" w:hAnsi="Symbol"/>
          <w:color w:val="000000"/>
          <w:sz w:val="28"/>
          <w:szCs w:val="28"/>
        </w:rPr>
        <w:t></w:t>
      </w:r>
      <w:r w:rsidR="0032733A">
        <w:rPr>
          <w:rFonts w:ascii="Symbol" w:hAnsi="Symbol"/>
          <w:color w:val="000000"/>
          <w:sz w:val="28"/>
          <w:szCs w:val="28"/>
        </w:rPr>
        <w:t></w:t>
      </w:r>
      <w:r w:rsidRPr="009158EA">
        <w:rPr>
          <w:rFonts w:ascii="Symbol" w:hAnsi="Symbol"/>
          <w:color w:val="000000"/>
          <w:sz w:val="28"/>
          <w:szCs w:val="28"/>
        </w:rPr>
        <w:sym w:font="Symbol" w:char="F02D"/>
      </w:r>
      <w:r w:rsidRPr="009158EA">
        <w:rPr>
          <w:rFonts w:ascii="Symbol" w:hAnsi="Symbol"/>
          <w:color w:val="000000"/>
          <w:sz w:val="28"/>
          <w:szCs w:val="28"/>
        </w:rPr>
        <w:t>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расчёт хроматической дисперсии. Расчётная часть начинается с расчёта</w:t>
      </w:r>
      <w:r w:rsidRPr="009158EA">
        <w:rPr>
          <w:color w:val="000000"/>
          <w:sz w:val="28"/>
          <w:szCs w:val="28"/>
        </w:rPr>
        <w:br/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хроматической дисперсии, в связи с уста</w:t>
      </w:r>
      <w:r w:rsidR="0032733A">
        <w:rPr>
          <w:rFonts w:ascii="Times New Roman" w:hAnsi="Times New Roman" w:cs="Times New Roman"/>
          <w:color w:val="000000"/>
          <w:sz w:val="28"/>
          <w:szCs w:val="28"/>
        </w:rPr>
        <w:t xml:space="preserve">новкой компенсаторов дисперсии,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вносящих</w:t>
      </w:r>
      <w:r w:rsidR="0032733A">
        <w:rPr>
          <w:color w:val="000000"/>
          <w:sz w:val="28"/>
          <w:szCs w:val="28"/>
        </w:rPr>
        <w:t xml:space="preserve"> 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существенное затухание;</w:t>
      </w:r>
      <w:r w:rsidRPr="009158EA">
        <w:rPr>
          <w:color w:val="000000"/>
          <w:sz w:val="28"/>
          <w:szCs w:val="28"/>
        </w:rPr>
        <w:br/>
      </w:r>
      <w:r w:rsidR="0032733A">
        <w:rPr>
          <w:rFonts w:ascii="Symbol" w:hAnsi="Symbol"/>
          <w:color w:val="000000"/>
          <w:sz w:val="28"/>
          <w:szCs w:val="28"/>
        </w:rPr>
        <w:t></w:t>
      </w:r>
      <w:r w:rsidR="0032733A">
        <w:rPr>
          <w:rFonts w:ascii="Symbol" w:hAnsi="Symbol"/>
          <w:color w:val="000000"/>
          <w:sz w:val="28"/>
          <w:szCs w:val="28"/>
        </w:rPr>
        <w:t></w:t>
      </w:r>
      <w:r w:rsidR="0032733A">
        <w:rPr>
          <w:rFonts w:ascii="Symbol" w:hAnsi="Symbol"/>
          <w:color w:val="000000"/>
          <w:sz w:val="28"/>
          <w:szCs w:val="28"/>
        </w:rPr>
        <w:t></w:t>
      </w:r>
      <w:r w:rsidR="0032733A">
        <w:rPr>
          <w:rFonts w:ascii="Symbol" w:hAnsi="Symbol"/>
          <w:color w:val="000000"/>
          <w:sz w:val="28"/>
          <w:szCs w:val="28"/>
        </w:rPr>
        <w:t></w:t>
      </w:r>
      <w:r w:rsidRPr="009158EA">
        <w:rPr>
          <w:rFonts w:ascii="Symbol" w:hAnsi="Symbol"/>
          <w:color w:val="000000"/>
          <w:sz w:val="28"/>
          <w:szCs w:val="28"/>
        </w:rPr>
        <w:sym w:font="Symbol" w:char="F02D"/>
      </w:r>
      <w:r w:rsidRPr="009158EA">
        <w:rPr>
          <w:rFonts w:ascii="Symbol" w:hAnsi="Symbol"/>
          <w:color w:val="000000"/>
          <w:sz w:val="28"/>
          <w:szCs w:val="28"/>
        </w:rPr>
        <w:t></w:t>
      </w:r>
      <w:r w:rsidRPr="009158EA">
        <w:rPr>
          <w:rFonts w:ascii="Times New Roman" w:hAnsi="Times New Roman" w:cs="Times New Roman"/>
          <w:color w:val="000000"/>
          <w:sz w:val="28"/>
          <w:szCs w:val="28"/>
        </w:rPr>
        <w:t>расчёт затухания в ОВ;</w:t>
      </w:r>
    </w:p>
    <w:p w:rsidR="0032733A" w:rsidRDefault="0032733A" w:rsidP="00E624C1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33A">
        <w:rPr>
          <w:rFonts w:ascii="Symbol" w:hAnsi="Symbol"/>
          <w:color w:val="000000"/>
          <w:sz w:val="28"/>
          <w:szCs w:val="28"/>
        </w:rPr>
        <w:sym w:font="Symbol" w:char="F02D"/>
      </w:r>
      <w:r w:rsidRPr="0032733A">
        <w:rPr>
          <w:rFonts w:ascii="Symbol" w:hAnsi="Symbol"/>
          <w:color w:val="000000"/>
          <w:sz w:val="28"/>
          <w:szCs w:val="28"/>
        </w:rPr>
        <w:t>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расчёт затухания на неразъёмных соединениях;</w:t>
      </w:r>
      <w:r w:rsidRPr="0032733A"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 w:rsidRPr="0032733A">
        <w:rPr>
          <w:rFonts w:ascii="Symbol" w:hAnsi="Symbol"/>
          <w:color w:val="000000"/>
          <w:sz w:val="28"/>
          <w:szCs w:val="28"/>
        </w:rPr>
        <w:sym w:font="Symbol" w:char="F02D"/>
      </w:r>
      <w:r w:rsidRPr="0032733A">
        <w:rPr>
          <w:rFonts w:ascii="Symbol" w:hAnsi="Symbol"/>
          <w:color w:val="000000"/>
          <w:sz w:val="28"/>
          <w:szCs w:val="28"/>
        </w:rPr>
        <w:t>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расчёт затухание сигнала на пассивных элементах в узлах транспортной сети;</w:t>
      </w:r>
      <w:r w:rsidRPr="0032733A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Перечисленные расчёты производятся с целью определения суммарных потерь между</w:t>
      </w:r>
      <w:r w:rsidRPr="0032733A">
        <w:rPr>
          <w:color w:val="000000"/>
          <w:sz w:val="28"/>
          <w:szCs w:val="28"/>
        </w:rPr>
        <w:br/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узлами связи, исходя из которых производится расчёт оптической передачи с</w:t>
      </w:r>
      <w:r w:rsidRPr="0032733A">
        <w:rPr>
          <w:color w:val="000000"/>
          <w:sz w:val="28"/>
          <w:szCs w:val="28"/>
        </w:rPr>
        <w:br/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определением необходимости установки оптических усилителей</w:t>
      </w:r>
      <w:proofErr w:type="gramStart"/>
      <w:r w:rsidRPr="0032733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2733A"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 w:rsidRPr="0032733A">
        <w:rPr>
          <w:rFonts w:ascii="Symbol" w:hAnsi="Symbol"/>
          <w:color w:val="000000"/>
          <w:sz w:val="28"/>
          <w:szCs w:val="28"/>
        </w:rPr>
        <w:sym w:font="Symbol" w:char="F02D"/>
      </w:r>
      <w:r w:rsidRPr="0032733A">
        <w:rPr>
          <w:rFonts w:ascii="Symbol" w:hAnsi="Symbol"/>
          <w:color w:val="000000"/>
          <w:sz w:val="28"/>
          <w:szCs w:val="28"/>
        </w:rPr>
        <w:t></w:t>
      </w:r>
      <w:proofErr w:type="gramStart"/>
      <w:r w:rsidRPr="0032733A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2733A">
        <w:rPr>
          <w:rFonts w:ascii="Times New Roman" w:hAnsi="Times New Roman" w:cs="Times New Roman"/>
          <w:color w:val="000000"/>
          <w:sz w:val="28"/>
          <w:szCs w:val="28"/>
        </w:rPr>
        <w:t>асчёт значения оптических передатчиков и необходимость установки</w:t>
      </w:r>
      <w:r w:rsidRPr="0032733A">
        <w:rPr>
          <w:color w:val="000000"/>
          <w:sz w:val="28"/>
          <w:szCs w:val="28"/>
        </w:rPr>
        <w:br/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оптических усилителей. Поскольку на участках сети накапливается довольное большое</w:t>
      </w:r>
      <w:r>
        <w:rPr>
          <w:color w:val="000000"/>
          <w:sz w:val="28"/>
          <w:szCs w:val="28"/>
        </w:rPr>
        <w:t xml:space="preserve"> </w:t>
      </w:r>
      <w:proofErr w:type="gramStart"/>
      <w:r w:rsidRPr="0032733A">
        <w:rPr>
          <w:rFonts w:ascii="Times New Roman" w:hAnsi="Times New Roman" w:cs="Times New Roman"/>
          <w:color w:val="000000"/>
          <w:sz w:val="28"/>
          <w:szCs w:val="28"/>
        </w:rPr>
        <w:t>затухание</w:t>
      </w:r>
      <w:proofErr w:type="gramEnd"/>
      <w:r w:rsidRPr="0032733A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и из-за компенсаторов возникает необходимость установки</w:t>
      </w:r>
      <w:r>
        <w:rPr>
          <w:color w:val="000000"/>
          <w:sz w:val="28"/>
          <w:szCs w:val="28"/>
        </w:rPr>
        <w:t xml:space="preserve">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 xml:space="preserve">оптических усилителей. </w:t>
      </w:r>
      <w:proofErr w:type="gramStart"/>
      <w:r w:rsidRPr="0032733A">
        <w:rPr>
          <w:rFonts w:ascii="Times New Roman" w:hAnsi="Times New Roman" w:cs="Times New Roman"/>
          <w:color w:val="000000"/>
          <w:sz w:val="28"/>
          <w:szCs w:val="28"/>
        </w:rPr>
        <w:t>Установленный каскад ОУ требует проверки отношения</w:t>
      </w:r>
      <w:r>
        <w:rPr>
          <w:color w:val="000000"/>
          <w:sz w:val="28"/>
          <w:szCs w:val="28"/>
        </w:rPr>
        <w:t xml:space="preserve">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оптический сигнал-шум (ООСШ), связаны с вносимым оптическими усилителями</w:t>
      </w:r>
      <w:r>
        <w:rPr>
          <w:color w:val="000000"/>
          <w:sz w:val="28"/>
          <w:szCs w:val="28"/>
        </w:rPr>
        <w:t xml:space="preserve">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усиленного спонтанного излучения.</w:t>
      </w:r>
      <w:proofErr w:type="gramEnd"/>
      <w:r w:rsidRPr="0032733A">
        <w:rPr>
          <w:rFonts w:ascii="Times New Roman" w:hAnsi="Times New Roman" w:cs="Times New Roman"/>
          <w:color w:val="000000"/>
          <w:sz w:val="28"/>
          <w:szCs w:val="28"/>
        </w:rPr>
        <w:t xml:space="preserve"> Расчётная величина отношения ОСШ получилась</w:t>
      </w:r>
      <w:r>
        <w:rPr>
          <w:color w:val="000000"/>
          <w:sz w:val="28"/>
          <w:szCs w:val="28"/>
        </w:rPr>
        <w:t xml:space="preserve">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равной от 23,83 до 29,8, что является нормой при допустимой ООСШ от 20 до 40 дБ;</w:t>
      </w:r>
      <w:r w:rsidRPr="0032733A"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 w:rsidRPr="0032733A">
        <w:rPr>
          <w:rFonts w:ascii="Symbol" w:hAnsi="Symbol"/>
          <w:color w:val="000000"/>
          <w:sz w:val="28"/>
          <w:szCs w:val="28"/>
        </w:rPr>
        <w:sym w:font="Symbol" w:char="F02D"/>
      </w:r>
      <w:r w:rsidRPr="0032733A">
        <w:rPr>
          <w:rFonts w:ascii="Symbol" w:hAnsi="Symbol"/>
          <w:color w:val="000000"/>
          <w:sz w:val="28"/>
          <w:szCs w:val="28"/>
        </w:rPr>
        <w:t>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расчёт отношений оптического сигнал – шум;</w:t>
      </w:r>
      <w:r w:rsidRPr="0032733A"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 w:rsidRPr="0032733A">
        <w:rPr>
          <w:rFonts w:ascii="Symbol" w:hAnsi="Symbol"/>
          <w:color w:val="000000"/>
          <w:sz w:val="28"/>
          <w:szCs w:val="28"/>
        </w:rPr>
        <w:sym w:font="Symbol" w:char="F02D"/>
      </w:r>
      <w:r w:rsidRPr="0032733A">
        <w:rPr>
          <w:rFonts w:ascii="Symbol" w:hAnsi="Symbol"/>
          <w:color w:val="000000"/>
          <w:sz w:val="28"/>
          <w:szCs w:val="28"/>
        </w:rPr>
        <w:t>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 xml:space="preserve">расчёт </w:t>
      </w:r>
      <w:proofErr w:type="spellStart"/>
      <w:r w:rsidRPr="0032733A">
        <w:rPr>
          <w:rFonts w:ascii="Times New Roman" w:hAnsi="Times New Roman" w:cs="Times New Roman"/>
          <w:color w:val="000000"/>
          <w:sz w:val="28"/>
          <w:szCs w:val="28"/>
        </w:rPr>
        <w:t>поляризационно</w:t>
      </w:r>
      <w:proofErr w:type="spellEnd"/>
      <w:r w:rsidRPr="003273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733A">
        <w:rPr>
          <w:rFonts w:ascii="Times New Roman" w:hAnsi="Times New Roman" w:cs="Times New Roman"/>
          <w:color w:val="000000"/>
          <w:sz w:val="28"/>
          <w:szCs w:val="28"/>
        </w:rPr>
        <w:t>модовой</w:t>
      </w:r>
      <w:proofErr w:type="spellEnd"/>
      <w:r w:rsidRPr="0032733A">
        <w:rPr>
          <w:rFonts w:ascii="Times New Roman" w:hAnsi="Times New Roman" w:cs="Times New Roman"/>
          <w:color w:val="000000"/>
          <w:sz w:val="28"/>
          <w:szCs w:val="28"/>
        </w:rPr>
        <w:t xml:space="preserve"> дисперсии, проверка по этому параметру</w:t>
      </w:r>
      <w:r w:rsidRPr="0032733A">
        <w:rPr>
          <w:color w:val="000000"/>
          <w:sz w:val="28"/>
          <w:szCs w:val="28"/>
        </w:rPr>
        <w:br/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производилась в связи с высоким уровнем SDH передачи;</w:t>
      </w:r>
      <w:r w:rsidRPr="0032733A">
        <w:rPr>
          <w:color w:val="000000"/>
          <w:sz w:val="28"/>
          <w:szCs w:val="28"/>
        </w:rPr>
        <w:br/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>
        <w:rPr>
          <w:rFonts w:ascii="Symbol" w:hAnsi="Symbol"/>
          <w:color w:val="000000"/>
          <w:sz w:val="28"/>
          <w:szCs w:val="28"/>
        </w:rPr>
        <w:t></w:t>
      </w:r>
      <w:r w:rsidRPr="0032733A">
        <w:rPr>
          <w:rFonts w:ascii="Symbol" w:hAnsi="Symbol"/>
          <w:color w:val="000000"/>
          <w:sz w:val="28"/>
          <w:szCs w:val="28"/>
        </w:rPr>
        <w:sym w:font="Symbol" w:char="F02D"/>
      </w:r>
      <w:r w:rsidRPr="0032733A">
        <w:rPr>
          <w:rFonts w:ascii="Symbol" w:hAnsi="Symbol"/>
          <w:color w:val="000000"/>
          <w:sz w:val="28"/>
          <w:szCs w:val="28"/>
        </w:rPr>
        <w:t>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 xml:space="preserve">расчёт величины надёжности проектируемой линии, поскольку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проектируемая</w:t>
      </w:r>
      <w:r>
        <w:rPr>
          <w:color w:val="000000"/>
          <w:sz w:val="28"/>
          <w:szCs w:val="28"/>
        </w:rPr>
        <w:t xml:space="preserve">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 xml:space="preserve">линия включает в себя и </w:t>
      </w:r>
      <w:proofErr w:type="gramStart"/>
      <w:r w:rsidRPr="0032733A">
        <w:rPr>
          <w:rFonts w:ascii="Times New Roman" w:hAnsi="Times New Roman" w:cs="Times New Roman"/>
          <w:color w:val="000000"/>
          <w:sz w:val="28"/>
          <w:szCs w:val="28"/>
        </w:rPr>
        <w:t>ОК</w:t>
      </w:r>
      <w:proofErr w:type="gramEnd"/>
      <w:r w:rsidRPr="0032733A">
        <w:rPr>
          <w:rFonts w:ascii="Times New Roman" w:hAnsi="Times New Roman" w:cs="Times New Roman"/>
          <w:color w:val="000000"/>
          <w:sz w:val="28"/>
          <w:szCs w:val="28"/>
        </w:rPr>
        <w:t xml:space="preserve"> и активное оборудование необходимо произвести расчёт</w:t>
      </w:r>
      <w:r>
        <w:rPr>
          <w:color w:val="000000"/>
          <w:sz w:val="28"/>
          <w:szCs w:val="28"/>
        </w:rPr>
        <w:t xml:space="preserve">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всех элементов сети на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оэффициент готовности системы к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работе. Заданный</w:t>
      </w:r>
      <w:r>
        <w:rPr>
          <w:color w:val="000000"/>
          <w:sz w:val="28"/>
          <w:szCs w:val="28"/>
        </w:rPr>
        <w:t xml:space="preserve">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коэффициент готовности не дол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жен быть хуже 0,9994, расчётная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величина составила</w:t>
      </w:r>
      <w:r>
        <w:rPr>
          <w:color w:val="000000"/>
          <w:sz w:val="28"/>
          <w:szCs w:val="28"/>
        </w:rPr>
        <w:t xml:space="preserve">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0,9999.</w:t>
      </w:r>
      <w:r w:rsidRPr="0032733A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Все расчёты не превышают допустимые пределы.</w:t>
      </w:r>
      <w:r w:rsidRPr="0032733A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Также были рассмотрены мероприятия по охране труда и противопожарной</w:t>
      </w:r>
      <w:r w:rsidRPr="0032733A">
        <w:rPr>
          <w:color w:val="000000"/>
          <w:sz w:val="28"/>
          <w:szCs w:val="28"/>
        </w:rPr>
        <w:br/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безопасности.</w:t>
      </w:r>
      <w:r w:rsidRPr="0032733A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В заключении скажу, что цель дипломного проекта была достигнута, точка</w:t>
      </w:r>
      <w:r w:rsidRPr="0032733A">
        <w:rPr>
          <w:color w:val="000000"/>
          <w:sz w:val="28"/>
          <w:szCs w:val="28"/>
        </w:rPr>
        <w:br/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 xml:space="preserve">присоединения транспортной сети ПАО «Башинформсвязь» к транспортной сети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ПАО</w:t>
      </w:r>
      <w:r>
        <w:rPr>
          <w:color w:val="000000"/>
          <w:sz w:val="28"/>
          <w:szCs w:val="28"/>
        </w:rPr>
        <w:t xml:space="preserve"> </w:t>
      </w:r>
      <w:r w:rsidRPr="0032733A">
        <w:rPr>
          <w:rFonts w:ascii="Times New Roman" w:hAnsi="Times New Roman" w:cs="Times New Roman"/>
          <w:color w:val="000000"/>
          <w:sz w:val="28"/>
          <w:szCs w:val="28"/>
        </w:rPr>
        <w:t>«Ростелеком» создана.</w:t>
      </w:r>
      <w:r w:rsidRPr="0032733A">
        <w:rPr>
          <w:color w:val="000000"/>
          <w:sz w:val="28"/>
          <w:szCs w:val="28"/>
        </w:rPr>
        <w:br/>
      </w:r>
    </w:p>
    <w:p w:rsidR="0032733A" w:rsidRDefault="0032733A" w:rsidP="0032733A">
      <w:pPr>
        <w:spacing w:after="0" w:line="360" w:lineRule="auto"/>
        <w:ind w:firstLine="567"/>
        <w:jc w:val="both"/>
        <w:rPr>
          <w:rStyle w:val="fontstyle01"/>
          <w:rFonts w:ascii="Times New Roman" w:hAnsi="Times New Roman" w:cs="Times New Roman"/>
        </w:rPr>
      </w:pPr>
    </w:p>
    <w:p w:rsidR="0075250B" w:rsidRDefault="0075250B" w:rsidP="0075250B">
      <w:pPr>
        <w:spacing w:after="0"/>
        <w:jc w:val="both"/>
        <w:rPr>
          <w:rStyle w:val="fontstyle01"/>
          <w:rFonts w:ascii="Times New Roman" w:hAnsi="Times New Roman" w:cs="Times New Roman"/>
        </w:rPr>
      </w:pPr>
    </w:p>
    <w:p w:rsidR="0075250B" w:rsidRDefault="0075250B" w:rsidP="0075250B">
      <w:pPr>
        <w:spacing w:after="0"/>
        <w:jc w:val="both"/>
        <w:rPr>
          <w:rStyle w:val="fontstyle01"/>
          <w:rFonts w:ascii="Times New Roman" w:hAnsi="Times New Roman" w:cs="Times New Roman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5528" w:rsidRDefault="00B65528" w:rsidP="003D252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453A" w:rsidRDefault="009B453A" w:rsidP="00B6552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</w:p>
    <w:p w:rsidR="0032733A" w:rsidRDefault="0032733A" w:rsidP="00B6552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</w:p>
    <w:p w:rsidR="0032733A" w:rsidRDefault="0032733A" w:rsidP="00B6552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</w:p>
    <w:p w:rsidR="0032733A" w:rsidRDefault="0032733A" w:rsidP="00B65528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</w:p>
    <w:sectPr w:rsidR="0032733A" w:rsidSect="00B43E16">
      <w:headerReference w:type="even" r:id="rId35"/>
      <w:headerReference w:type="default" r:id="rId36"/>
      <w:footerReference w:type="default" r:id="rId37"/>
      <w:headerReference w:type="first" r:id="rId38"/>
      <w:pgSz w:w="11906" w:h="16838"/>
      <w:pgMar w:top="851" w:right="849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6EC" w:rsidRDefault="00C206EC" w:rsidP="001A3096">
      <w:pPr>
        <w:spacing w:after="0" w:line="240" w:lineRule="auto"/>
      </w:pPr>
      <w:r>
        <w:separator/>
      </w:r>
    </w:p>
  </w:endnote>
  <w:endnote w:type="continuationSeparator" w:id="0">
    <w:p w:rsidR="00C206EC" w:rsidRDefault="00C206EC" w:rsidP="001A3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49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2691311"/>
      <w:docPartObj>
        <w:docPartGallery w:val="Page Numbers (Bottom of Page)"/>
        <w:docPartUnique/>
      </w:docPartObj>
    </w:sdtPr>
    <w:sdtEndPr/>
    <w:sdtContent>
      <w:p w:rsidR="00A10106" w:rsidRDefault="00A10106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B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0106" w:rsidRDefault="00A10106">
    <w:pPr>
      <w:pStyle w:val="af"/>
    </w:pPr>
  </w:p>
  <w:p w:rsidR="00A10106" w:rsidRDefault="00902E44" w:rsidP="00902E44">
    <w:pPr>
      <w:tabs>
        <w:tab w:val="left" w:pos="7737"/>
      </w:tabs>
    </w:pPr>
    <w:r>
      <w:tab/>
    </w:r>
  </w:p>
  <w:p w:rsidR="00A10106" w:rsidRDefault="00A101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6EC" w:rsidRDefault="00C206EC" w:rsidP="001A3096">
      <w:pPr>
        <w:spacing w:after="0" w:line="240" w:lineRule="auto"/>
      </w:pPr>
      <w:r>
        <w:separator/>
      </w:r>
    </w:p>
  </w:footnote>
  <w:footnote w:type="continuationSeparator" w:id="0">
    <w:p w:rsidR="00C206EC" w:rsidRDefault="00C206EC" w:rsidP="001A3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106" w:rsidRDefault="00AA6B95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38282" o:spid="_x0000_s2050" type="#_x0000_t75" style="position:absolute;margin-left:0;margin-top:0;width:523.25pt;height:732.6pt;z-index:-251657216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  <w:p w:rsidR="00A10106" w:rsidRDefault="00A10106"/>
  <w:p w:rsidR="00A10106" w:rsidRDefault="00A1010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106" w:rsidRDefault="00AA6B95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38283" o:spid="_x0000_s2051" type="#_x0000_t75" style="position:absolute;margin-left:0;margin-top:0;width:523.25pt;height:732.6pt;z-index:-251656192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  <w:p w:rsidR="00A10106" w:rsidRDefault="00A10106"/>
  <w:p w:rsidR="00A10106" w:rsidRDefault="00A1010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106" w:rsidRDefault="00AA6B95">
    <w:pPr>
      <w:pStyle w:val="ad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38281" o:spid="_x0000_s2049" type="#_x0000_t75" style="position:absolute;margin-left:0;margin-top:0;width:523.25pt;height:732.6pt;z-index:-251658240;mso-position-horizontal:center;mso-position-horizontal-relative:margin;mso-position-vertical:center;mso-position-vertical-relative:margin" o:allowincell="f">
          <v:imagedata r:id="rId1" o:title="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2682"/>
    <w:multiLevelType w:val="hybridMultilevel"/>
    <w:tmpl w:val="06DC8F7C"/>
    <w:lvl w:ilvl="0" w:tplc="0C36B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989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6C1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2F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1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50C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AB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AE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5A4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1050"/>
    <w:multiLevelType w:val="hybridMultilevel"/>
    <w:tmpl w:val="1272E2EA"/>
    <w:lvl w:ilvl="0" w:tplc="CC845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B4F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E0D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85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A2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DCA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E7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21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14C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270F3"/>
    <w:multiLevelType w:val="hybridMultilevel"/>
    <w:tmpl w:val="F8BE4B9E"/>
    <w:lvl w:ilvl="0" w:tplc="455432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CA6A96"/>
    <w:multiLevelType w:val="hybridMultilevel"/>
    <w:tmpl w:val="C4B4C604"/>
    <w:lvl w:ilvl="0" w:tplc="CBC86E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2F0DFC"/>
    <w:multiLevelType w:val="hybridMultilevel"/>
    <w:tmpl w:val="72C8BC46"/>
    <w:lvl w:ilvl="0" w:tplc="D2DA7D6C">
      <w:start w:val="1"/>
      <w:numFmt w:val="bullet"/>
      <w:lvlText w:val="-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1E13FA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125A7A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AAF93C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7EBAA4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18F738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ACAA84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D45764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C0E26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A0766F"/>
    <w:multiLevelType w:val="hybridMultilevel"/>
    <w:tmpl w:val="B25AB3DE"/>
    <w:lvl w:ilvl="0" w:tplc="D2DA7D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9826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6875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AEA6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2CC3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8861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128F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4AB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F8D7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C95E8B"/>
    <w:multiLevelType w:val="hybridMultilevel"/>
    <w:tmpl w:val="6464E602"/>
    <w:lvl w:ilvl="0" w:tplc="5AC0D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33FB5"/>
    <w:multiLevelType w:val="hybridMultilevel"/>
    <w:tmpl w:val="6AB87BE2"/>
    <w:lvl w:ilvl="0" w:tplc="24EA6702">
      <w:start w:val="1"/>
      <w:numFmt w:val="decimal"/>
      <w:lvlText w:val="%1."/>
      <w:lvlJc w:val="left"/>
      <w:pPr>
        <w:ind w:left="630" w:hanging="360"/>
      </w:pPr>
      <w:rPr>
        <w:rFonts w:ascii="Times New Roman" w:eastAsiaTheme="minorHAnsi" w:hAnsi="Times New Roman" w:cs="Times New Roman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1BF7058C"/>
    <w:multiLevelType w:val="hybridMultilevel"/>
    <w:tmpl w:val="1878F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62E6294"/>
    <w:multiLevelType w:val="hybridMultilevel"/>
    <w:tmpl w:val="0E6C99BE"/>
    <w:lvl w:ilvl="0" w:tplc="BDCA6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E77DE"/>
    <w:multiLevelType w:val="hybridMultilevel"/>
    <w:tmpl w:val="C8AADFEC"/>
    <w:lvl w:ilvl="0" w:tplc="BDCA6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83BAC"/>
    <w:multiLevelType w:val="hybridMultilevel"/>
    <w:tmpl w:val="AC4A39BA"/>
    <w:lvl w:ilvl="0" w:tplc="E4DC8B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7840D9D"/>
    <w:multiLevelType w:val="hybridMultilevel"/>
    <w:tmpl w:val="F6945068"/>
    <w:lvl w:ilvl="0" w:tplc="E4DC8BA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8486AFE"/>
    <w:multiLevelType w:val="hybridMultilevel"/>
    <w:tmpl w:val="A06A876A"/>
    <w:lvl w:ilvl="0" w:tplc="379CC7B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3D261DD0"/>
    <w:multiLevelType w:val="hybridMultilevel"/>
    <w:tmpl w:val="CF6C1A90"/>
    <w:lvl w:ilvl="0" w:tplc="379CC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03D0C"/>
    <w:multiLevelType w:val="hybridMultilevel"/>
    <w:tmpl w:val="851C1642"/>
    <w:lvl w:ilvl="0" w:tplc="BDCA67C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553389C"/>
    <w:multiLevelType w:val="hybridMultilevel"/>
    <w:tmpl w:val="DB609B8E"/>
    <w:lvl w:ilvl="0" w:tplc="BDCA6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0971F3"/>
    <w:multiLevelType w:val="hybridMultilevel"/>
    <w:tmpl w:val="C4DA70C0"/>
    <w:lvl w:ilvl="0" w:tplc="ABAEE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48751F"/>
    <w:multiLevelType w:val="hybridMultilevel"/>
    <w:tmpl w:val="FEF6D396"/>
    <w:lvl w:ilvl="0" w:tplc="08A4F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EC3C5E"/>
    <w:multiLevelType w:val="hybridMultilevel"/>
    <w:tmpl w:val="627E0A8C"/>
    <w:lvl w:ilvl="0" w:tplc="379CC7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8997A41"/>
    <w:multiLevelType w:val="hybridMultilevel"/>
    <w:tmpl w:val="9F062A12"/>
    <w:lvl w:ilvl="0" w:tplc="379CC7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1CE47A8"/>
    <w:multiLevelType w:val="hybridMultilevel"/>
    <w:tmpl w:val="7A44FB5A"/>
    <w:lvl w:ilvl="0" w:tplc="6A0E28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824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C0E6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4014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B4B8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7E76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FEDA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5629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7C9E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15"/>
  </w:num>
  <w:num w:numId="9">
    <w:abstractNumId w:val="12"/>
  </w:num>
  <w:num w:numId="10">
    <w:abstractNumId w:val="16"/>
  </w:num>
  <w:num w:numId="11">
    <w:abstractNumId w:val="5"/>
  </w:num>
  <w:num w:numId="12">
    <w:abstractNumId w:val="21"/>
  </w:num>
  <w:num w:numId="13">
    <w:abstractNumId w:val="4"/>
  </w:num>
  <w:num w:numId="14">
    <w:abstractNumId w:val="2"/>
  </w:num>
  <w:num w:numId="15">
    <w:abstractNumId w:val="13"/>
  </w:num>
  <w:num w:numId="16">
    <w:abstractNumId w:val="19"/>
  </w:num>
  <w:num w:numId="17">
    <w:abstractNumId w:val="14"/>
  </w:num>
  <w:num w:numId="18">
    <w:abstractNumId w:val="20"/>
  </w:num>
  <w:num w:numId="19">
    <w:abstractNumId w:val="0"/>
  </w:num>
  <w:num w:numId="20">
    <w:abstractNumId w:val="1"/>
  </w:num>
  <w:num w:numId="21">
    <w:abstractNumId w:val="8"/>
  </w:num>
  <w:num w:numId="22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>
      <o:colormru v:ext="edit" colors="#9c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F5"/>
    <w:rsid w:val="00071780"/>
    <w:rsid w:val="000742C2"/>
    <w:rsid w:val="000750F5"/>
    <w:rsid w:val="000908EF"/>
    <w:rsid w:val="000931C3"/>
    <w:rsid w:val="000B57BD"/>
    <w:rsid w:val="000C5759"/>
    <w:rsid w:val="0011016A"/>
    <w:rsid w:val="00144AA5"/>
    <w:rsid w:val="00155AEF"/>
    <w:rsid w:val="001A3096"/>
    <w:rsid w:val="001C4E6D"/>
    <w:rsid w:val="001E0F23"/>
    <w:rsid w:val="001E2503"/>
    <w:rsid w:val="001F7C17"/>
    <w:rsid w:val="00243F15"/>
    <w:rsid w:val="00244F49"/>
    <w:rsid w:val="0024781F"/>
    <w:rsid w:val="00262D64"/>
    <w:rsid w:val="002A650B"/>
    <w:rsid w:val="002F3570"/>
    <w:rsid w:val="0032733A"/>
    <w:rsid w:val="0033359F"/>
    <w:rsid w:val="00356B48"/>
    <w:rsid w:val="003614C0"/>
    <w:rsid w:val="003628AA"/>
    <w:rsid w:val="00371068"/>
    <w:rsid w:val="00382FD8"/>
    <w:rsid w:val="003C41B3"/>
    <w:rsid w:val="003C4B86"/>
    <w:rsid w:val="003D252F"/>
    <w:rsid w:val="003E54A2"/>
    <w:rsid w:val="003F5433"/>
    <w:rsid w:val="004246A4"/>
    <w:rsid w:val="00425820"/>
    <w:rsid w:val="00445A8B"/>
    <w:rsid w:val="0046529A"/>
    <w:rsid w:val="00473E50"/>
    <w:rsid w:val="004769CB"/>
    <w:rsid w:val="00497973"/>
    <w:rsid w:val="004B77AD"/>
    <w:rsid w:val="004D6F0C"/>
    <w:rsid w:val="004F1A24"/>
    <w:rsid w:val="004F4F8B"/>
    <w:rsid w:val="005458C7"/>
    <w:rsid w:val="005A063D"/>
    <w:rsid w:val="005F56EC"/>
    <w:rsid w:val="00616BD7"/>
    <w:rsid w:val="00636E14"/>
    <w:rsid w:val="00637A38"/>
    <w:rsid w:val="006475D0"/>
    <w:rsid w:val="0065654A"/>
    <w:rsid w:val="00681AC0"/>
    <w:rsid w:val="00686E48"/>
    <w:rsid w:val="006E2FDA"/>
    <w:rsid w:val="0071273E"/>
    <w:rsid w:val="007332B5"/>
    <w:rsid w:val="00737E97"/>
    <w:rsid w:val="0075250B"/>
    <w:rsid w:val="00754B28"/>
    <w:rsid w:val="00763CC1"/>
    <w:rsid w:val="007B1D61"/>
    <w:rsid w:val="007D6146"/>
    <w:rsid w:val="007E5B71"/>
    <w:rsid w:val="00826F25"/>
    <w:rsid w:val="0087577B"/>
    <w:rsid w:val="008D651E"/>
    <w:rsid w:val="008E2EFF"/>
    <w:rsid w:val="00902E44"/>
    <w:rsid w:val="0091310A"/>
    <w:rsid w:val="009158EA"/>
    <w:rsid w:val="0095784C"/>
    <w:rsid w:val="00967FF2"/>
    <w:rsid w:val="009A4534"/>
    <w:rsid w:val="009B453A"/>
    <w:rsid w:val="009B78F5"/>
    <w:rsid w:val="009F4B9A"/>
    <w:rsid w:val="009F7379"/>
    <w:rsid w:val="00A00FD2"/>
    <w:rsid w:val="00A0137B"/>
    <w:rsid w:val="00A10106"/>
    <w:rsid w:val="00A14763"/>
    <w:rsid w:val="00A24CAB"/>
    <w:rsid w:val="00A3508D"/>
    <w:rsid w:val="00A6795B"/>
    <w:rsid w:val="00A75C81"/>
    <w:rsid w:val="00A7747D"/>
    <w:rsid w:val="00A87AE6"/>
    <w:rsid w:val="00A90003"/>
    <w:rsid w:val="00AA6B95"/>
    <w:rsid w:val="00AB0627"/>
    <w:rsid w:val="00AB4E3C"/>
    <w:rsid w:val="00AD0C18"/>
    <w:rsid w:val="00AF71EE"/>
    <w:rsid w:val="00B01A01"/>
    <w:rsid w:val="00B04779"/>
    <w:rsid w:val="00B13629"/>
    <w:rsid w:val="00B43E16"/>
    <w:rsid w:val="00B6032B"/>
    <w:rsid w:val="00B63D3E"/>
    <w:rsid w:val="00B65128"/>
    <w:rsid w:val="00B65528"/>
    <w:rsid w:val="00BB1704"/>
    <w:rsid w:val="00BC3915"/>
    <w:rsid w:val="00BD4526"/>
    <w:rsid w:val="00BE003E"/>
    <w:rsid w:val="00BE02C8"/>
    <w:rsid w:val="00C12DBD"/>
    <w:rsid w:val="00C206EC"/>
    <w:rsid w:val="00C22258"/>
    <w:rsid w:val="00C33E5F"/>
    <w:rsid w:val="00C4392C"/>
    <w:rsid w:val="00C9546F"/>
    <w:rsid w:val="00CB4394"/>
    <w:rsid w:val="00CC6ACC"/>
    <w:rsid w:val="00CD712E"/>
    <w:rsid w:val="00CE7B3F"/>
    <w:rsid w:val="00D03AF0"/>
    <w:rsid w:val="00D05389"/>
    <w:rsid w:val="00D06506"/>
    <w:rsid w:val="00D1105A"/>
    <w:rsid w:val="00D413FC"/>
    <w:rsid w:val="00DA2BB8"/>
    <w:rsid w:val="00DD0EC1"/>
    <w:rsid w:val="00DD5290"/>
    <w:rsid w:val="00E149FB"/>
    <w:rsid w:val="00E562F3"/>
    <w:rsid w:val="00E57D2C"/>
    <w:rsid w:val="00E60029"/>
    <w:rsid w:val="00E624C1"/>
    <w:rsid w:val="00E7133E"/>
    <w:rsid w:val="00EB0307"/>
    <w:rsid w:val="00EC6B9B"/>
    <w:rsid w:val="00F225F4"/>
    <w:rsid w:val="00F418C0"/>
    <w:rsid w:val="00F46C3D"/>
    <w:rsid w:val="00F55620"/>
    <w:rsid w:val="00F96913"/>
    <w:rsid w:val="00F97D53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9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F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655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546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"/>
    <w:basedOn w:val="a"/>
    <w:uiPriority w:val="99"/>
    <w:unhideWhenUsed/>
    <w:rsid w:val="009B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8F5"/>
    <w:rPr>
      <w:b/>
      <w:bCs/>
    </w:rPr>
  </w:style>
  <w:style w:type="character" w:styleId="a5">
    <w:name w:val="Emphasis"/>
    <w:basedOn w:val="a0"/>
    <w:uiPriority w:val="20"/>
    <w:qFormat/>
    <w:rsid w:val="009B78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8F5"/>
    <w:rPr>
      <w:rFonts w:ascii="Tahoma" w:hAnsi="Tahoma" w:cs="Tahoma"/>
      <w:sz w:val="16"/>
      <w:szCs w:val="16"/>
    </w:rPr>
  </w:style>
  <w:style w:type="paragraph" w:styleId="a8">
    <w:name w:val="List Paragraph"/>
    <w:aliases w:val="Сети Абзац списка"/>
    <w:basedOn w:val="a"/>
    <w:uiPriority w:val="34"/>
    <w:qFormat/>
    <w:rsid w:val="009B78F5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59"/>
    <w:rsid w:val="009F7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F7379"/>
  </w:style>
  <w:style w:type="character" w:styleId="aa">
    <w:name w:val="Hyperlink"/>
    <w:basedOn w:val="a0"/>
    <w:uiPriority w:val="99"/>
    <w:rsid w:val="009F7379"/>
    <w:rPr>
      <w:color w:val="0000FF"/>
      <w:u w:val="single"/>
    </w:rPr>
  </w:style>
  <w:style w:type="paragraph" w:customStyle="1" w:styleId="LTUntertitel">
    <w:name w:val="???????~LT~Untertitel"/>
    <w:uiPriority w:val="99"/>
    <w:rsid w:val="00371068"/>
    <w:pPr>
      <w:autoSpaceDE w:val="0"/>
      <w:autoSpaceDN w:val="0"/>
      <w:adjustRightInd w:val="0"/>
      <w:spacing w:after="0" w:line="240" w:lineRule="auto"/>
      <w:jc w:val="center"/>
    </w:pPr>
    <w:rPr>
      <w:rFonts w:ascii="Mangal" w:eastAsia="Arial Unicode MS" w:hAnsi="Mangal" w:cs="Mangal"/>
      <w:color w:val="FFFFFF"/>
      <w:kern w:val="1"/>
      <w:sz w:val="64"/>
      <w:szCs w:val="64"/>
    </w:rPr>
  </w:style>
  <w:style w:type="paragraph" w:customStyle="1" w:styleId="11">
    <w:name w:val="Абзац списка1"/>
    <w:basedOn w:val="a"/>
    <w:rsid w:val="0091310A"/>
    <w:pPr>
      <w:suppressAutoHyphens/>
      <w:spacing w:after="200" w:line="276" w:lineRule="auto"/>
      <w:ind w:left="720"/>
    </w:pPr>
    <w:rPr>
      <w:rFonts w:ascii="Calibri" w:eastAsia="Times New Roman" w:hAnsi="Calibri" w:cs="font249"/>
      <w:lang w:eastAsia="ar-SA"/>
    </w:rPr>
  </w:style>
  <w:style w:type="paragraph" w:customStyle="1" w:styleId="1LTGliederung1">
    <w:name w:val="??????? 1~LT~Gliederung 1"/>
    <w:uiPriority w:val="99"/>
    <w:rsid w:val="006475D0"/>
    <w:pPr>
      <w:autoSpaceDE w:val="0"/>
      <w:autoSpaceDN w:val="0"/>
      <w:adjustRightInd w:val="0"/>
      <w:spacing w:after="283" w:line="240" w:lineRule="auto"/>
    </w:pPr>
    <w:rPr>
      <w:rFonts w:ascii="Mangal" w:eastAsia="Arial Unicode MS" w:hAnsi="Mangal" w:cs="Mangal"/>
      <w:color w:val="0F496F"/>
      <w:kern w:val="1"/>
      <w:sz w:val="40"/>
      <w:szCs w:val="40"/>
    </w:rPr>
  </w:style>
  <w:style w:type="paragraph" w:customStyle="1" w:styleId="ab">
    <w:name w:val="???????"/>
    <w:rsid w:val="006475D0"/>
    <w:pPr>
      <w:autoSpaceDE w:val="0"/>
      <w:autoSpaceDN w:val="0"/>
      <w:adjustRightInd w:val="0"/>
      <w:spacing w:after="0" w:line="200" w:lineRule="atLeast"/>
    </w:pPr>
    <w:rPr>
      <w:rFonts w:ascii="Mangal" w:eastAsia="Arial Unicode MS" w:hAnsi="Mangal" w:cs="Mangal"/>
      <w:color w:val="FFFFFF"/>
      <w:kern w:val="1"/>
      <w:sz w:val="36"/>
      <w:szCs w:val="36"/>
    </w:rPr>
  </w:style>
  <w:style w:type="paragraph" w:customStyle="1" w:styleId="ac">
    <w:name w:val="바탕글"/>
    <w:rsid w:val="00EB030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  <w:jc w:val="both"/>
    </w:pPr>
    <w:rPr>
      <w:rFonts w:ascii="Batang" w:eastAsia="Batang" w:hAnsi="Times New Roman" w:cs="Times New Roman"/>
      <w:color w:val="000000"/>
      <w:sz w:val="20"/>
      <w:szCs w:val="20"/>
      <w:lang w:val="en-US" w:eastAsia="ko-KR"/>
    </w:rPr>
  </w:style>
  <w:style w:type="paragraph" w:styleId="ad">
    <w:name w:val="header"/>
    <w:basedOn w:val="a"/>
    <w:link w:val="ae"/>
    <w:uiPriority w:val="99"/>
    <w:semiHidden/>
    <w:unhideWhenUsed/>
    <w:rsid w:val="001A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A3096"/>
  </w:style>
  <w:style w:type="paragraph" w:styleId="af">
    <w:name w:val="footer"/>
    <w:basedOn w:val="a"/>
    <w:link w:val="af0"/>
    <w:uiPriority w:val="99"/>
    <w:unhideWhenUsed/>
    <w:rsid w:val="001A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A3096"/>
  </w:style>
  <w:style w:type="character" w:customStyle="1" w:styleId="w">
    <w:name w:val="w"/>
    <w:basedOn w:val="a0"/>
    <w:rsid w:val="00BE003E"/>
  </w:style>
  <w:style w:type="paragraph" w:customStyle="1" w:styleId="af1">
    <w:name w:val="Чертежный"/>
    <w:rsid w:val="00737E97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C954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4128">
    <w:name w:val="Стиль 14 пт По ширине Первая строка:  128 см Междустр.интервал:..."/>
    <w:basedOn w:val="a"/>
    <w:rsid w:val="00C9546F"/>
    <w:pPr>
      <w:tabs>
        <w:tab w:val="left" w:pos="709"/>
        <w:tab w:val="center" w:pos="4888"/>
        <w:tab w:val="right" w:pos="9781"/>
      </w:tabs>
      <w:spacing w:after="0" w:line="360" w:lineRule="auto"/>
      <w:ind w:firstLine="72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No Spacing"/>
    <w:link w:val="af3"/>
    <w:uiPriority w:val="1"/>
    <w:qFormat/>
    <w:rsid w:val="005458C7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5458C7"/>
  </w:style>
  <w:style w:type="character" w:customStyle="1" w:styleId="10">
    <w:name w:val="Заголовок 1 Знак"/>
    <w:basedOn w:val="a0"/>
    <w:link w:val="1"/>
    <w:uiPriority w:val="9"/>
    <w:rsid w:val="00B655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caption"/>
    <w:basedOn w:val="a"/>
    <w:next w:val="a"/>
    <w:uiPriority w:val="35"/>
    <w:unhideWhenUsed/>
    <w:qFormat/>
    <w:rsid w:val="00B6552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TableGrid">
    <w:name w:val="TableGrid"/>
    <w:rsid w:val="00967FF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750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50F5"/>
    <w:pPr>
      <w:widowControl w:val="0"/>
      <w:autoSpaceDE w:val="0"/>
      <w:autoSpaceDN w:val="0"/>
      <w:spacing w:before="103" w:after="0" w:line="240" w:lineRule="auto"/>
      <w:ind w:left="44"/>
      <w:jc w:val="center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49797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5250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5250B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F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655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546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"/>
    <w:basedOn w:val="a"/>
    <w:uiPriority w:val="99"/>
    <w:unhideWhenUsed/>
    <w:rsid w:val="009B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8F5"/>
    <w:rPr>
      <w:b/>
      <w:bCs/>
    </w:rPr>
  </w:style>
  <w:style w:type="character" w:styleId="a5">
    <w:name w:val="Emphasis"/>
    <w:basedOn w:val="a0"/>
    <w:uiPriority w:val="20"/>
    <w:qFormat/>
    <w:rsid w:val="009B78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B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8F5"/>
    <w:rPr>
      <w:rFonts w:ascii="Tahoma" w:hAnsi="Tahoma" w:cs="Tahoma"/>
      <w:sz w:val="16"/>
      <w:szCs w:val="16"/>
    </w:rPr>
  </w:style>
  <w:style w:type="paragraph" w:styleId="a8">
    <w:name w:val="List Paragraph"/>
    <w:aliases w:val="Сети Абзац списка"/>
    <w:basedOn w:val="a"/>
    <w:uiPriority w:val="34"/>
    <w:qFormat/>
    <w:rsid w:val="009B78F5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59"/>
    <w:rsid w:val="009F7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F7379"/>
  </w:style>
  <w:style w:type="character" w:styleId="aa">
    <w:name w:val="Hyperlink"/>
    <w:basedOn w:val="a0"/>
    <w:uiPriority w:val="99"/>
    <w:rsid w:val="009F7379"/>
    <w:rPr>
      <w:color w:val="0000FF"/>
      <w:u w:val="single"/>
    </w:rPr>
  </w:style>
  <w:style w:type="paragraph" w:customStyle="1" w:styleId="LTUntertitel">
    <w:name w:val="???????~LT~Untertitel"/>
    <w:uiPriority w:val="99"/>
    <w:rsid w:val="00371068"/>
    <w:pPr>
      <w:autoSpaceDE w:val="0"/>
      <w:autoSpaceDN w:val="0"/>
      <w:adjustRightInd w:val="0"/>
      <w:spacing w:after="0" w:line="240" w:lineRule="auto"/>
      <w:jc w:val="center"/>
    </w:pPr>
    <w:rPr>
      <w:rFonts w:ascii="Mangal" w:eastAsia="Arial Unicode MS" w:hAnsi="Mangal" w:cs="Mangal"/>
      <w:color w:val="FFFFFF"/>
      <w:kern w:val="1"/>
      <w:sz w:val="64"/>
      <w:szCs w:val="64"/>
    </w:rPr>
  </w:style>
  <w:style w:type="paragraph" w:customStyle="1" w:styleId="11">
    <w:name w:val="Абзац списка1"/>
    <w:basedOn w:val="a"/>
    <w:rsid w:val="0091310A"/>
    <w:pPr>
      <w:suppressAutoHyphens/>
      <w:spacing w:after="200" w:line="276" w:lineRule="auto"/>
      <w:ind w:left="720"/>
    </w:pPr>
    <w:rPr>
      <w:rFonts w:ascii="Calibri" w:eastAsia="Times New Roman" w:hAnsi="Calibri" w:cs="font249"/>
      <w:lang w:eastAsia="ar-SA"/>
    </w:rPr>
  </w:style>
  <w:style w:type="paragraph" w:customStyle="1" w:styleId="1LTGliederung1">
    <w:name w:val="??????? 1~LT~Gliederung 1"/>
    <w:uiPriority w:val="99"/>
    <w:rsid w:val="006475D0"/>
    <w:pPr>
      <w:autoSpaceDE w:val="0"/>
      <w:autoSpaceDN w:val="0"/>
      <w:adjustRightInd w:val="0"/>
      <w:spacing w:after="283" w:line="240" w:lineRule="auto"/>
    </w:pPr>
    <w:rPr>
      <w:rFonts w:ascii="Mangal" w:eastAsia="Arial Unicode MS" w:hAnsi="Mangal" w:cs="Mangal"/>
      <w:color w:val="0F496F"/>
      <w:kern w:val="1"/>
      <w:sz w:val="40"/>
      <w:szCs w:val="40"/>
    </w:rPr>
  </w:style>
  <w:style w:type="paragraph" w:customStyle="1" w:styleId="ab">
    <w:name w:val="???????"/>
    <w:rsid w:val="006475D0"/>
    <w:pPr>
      <w:autoSpaceDE w:val="0"/>
      <w:autoSpaceDN w:val="0"/>
      <w:adjustRightInd w:val="0"/>
      <w:spacing w:after="0" w:line="200" w:lineRule="atLeast"/>
    </w:pPr>
    <w:rPr>
      <w:rFonts w:ascii="Mangal" w:eastAsia="Arial Unicode MS" w:hAnsi="Mangal" w:cs="Mangal"/>
      <w:color w:val="FFFFFF"/>
      <w:kern w:val="1"/>
      <w:sz w:val="36"/>
      <w:szCs w:val="36"/>
    </w:rPr>
  </w:style>
  <w:style w:type="paragraph" w:customStyle="1" w:styleId="ac">
    <w:name w:val="바탕글"/>
    <w:rsid w:val="00EB030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  <w:jc w:val="both"/>
    </w:pPr>
    <w:rPr>
      <w:rFonts w:ascii="Batang" w:eastAsia="Batang" w:hAnsi="Times New Roman" w:cs="Times New Roman"/>
      <w:color w:val="000000"/>
      <w:sz w:val="20"/>
      <w:szCs w:val="20"/>
      <w:lang w:val="en-US" w:eastAsia="ko-KR"/>
    </w:rPr>
  </w:style>
  <w:style w:type="paragraph" w:styleId="ad">
    <w:name w:val="header"/>
    <w:basedOn w:val="a"/>
    <w:link w:val="ae"/>
    <w:uiPriority w:val="99"/>
    <w:semiHidden/>
    <w:unhideWhenUsed/>
    <w:rsid w:val="001A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A3096"/>
  </w:style>
  <w:style w:type="paragraph" w:styleId="af">
    <w:name w:val="footer"/>
    <w:basedOn w:val="a"/>
    <w:link w:val="af0"/>
    <w:uiPriority w:val="99"/>
    <w:unhideWhenUsed/>
    <w:rsid w:val="001A3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A3096"/>
  </w:style>
  <w:style w:type="character" w:customStyle="1" w:styleId="w">
    <w:name w:val="w"/>
    <w:basedOn w:val="a0"/>
    <w:rsid w:val="00BE003E"/>
  </w:style>
  <w:style w:type="paragraph" w:customStyle="1" w:styleId="af1">
    <w:name w:val="Чертежный"/>
    <w:rsid w:val="00737E97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C954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4128">
    <w:name w:val="Стиль 14 пт По ширине Первая строка:  128 см Междустр.интервал:..."/>
    <w:basedOn w:val="a"/>
    <w:rsid w:val="00C9546F"/>
    <w:pPr>
      <w:tabs>
        <w:tab w:val="left" w:pos="709"/>
        <w:tab w:val="center" w:pos="4888"/>
        <w:tab w:val="right" w:pos="9781"/>
      </w:tabs>
      <w:spacing w:after="0" w:line="360" w:lineRule="auto"/>
      <w:ind w:firstLine="72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No Spacing"/>
    <w:link w:val="af3"/>
    <w:uiPriority w:val="1"/>
    <w:qFormat/>
    <w:rsid w:val="005458C7"/>
    <w:pPr>
      <w:spacing w:after="0" w:line="240" w:lineRule="auto"/>
    </w:pPr>
  </w:style>
  <w:style w:type="character" w:customStyle="1" w:styleId="af3">
    <w:name w:val="Без интервала Знак"/>
    <w:link w:val="af2"/>
    <w:uiPriority w:val="1"/>
    <w:rsid w:val="005458C7"/>
  </w:style>
  <w:style w:type="character" w:customStyle="1" w:styleId="10">
    <w:name w:val="Заголовок 1 Знак"/>
    <w:basedOn w:val="a0"/>
    <w:link w:val="1"/>
    <w:uiPriority w:val="9"/>
    <w:rsid w:val="00B655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4">
    <w:name w:val="caption"/>
    <w:basedOn w:val="a"/>
    <w:next w:val="a"/>
    <w:uiPriority w:val="35"/>
    <w:unhideWhenUsed/>
    <w:qFormat/>
    <w:rsid w:val="00B6552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TableGrid">
    <w:name w:val="TableGrid"/>
    <w:rsid w:val="00967FF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750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50F5"/>
    <w:pPr>
      <w:widowControl w:val="0"/>
      <w:autoSpaceDE w:val="0"/>
      <w:autoSpaceDN w:val="0"/>
      <w:spacing w:before="103" w:after="0" w:line="240" w:lineRule="auto"/>
      <w:ind w:left="44"/>
      <w:jc w:val="center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49797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5250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5250B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383ED-A51E-40F6-9D46-EC6AE931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53</Pages>
  <Words>8036</Words>
  <Characters>45808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53737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 зам. директора по УМР</cp:lastModifiedBy>
  <cp:revision>13</cp:revision>
  <cp:lastPrinted>2018-03-06T10:24:00Z</cp:lastPrinted>
  <dcterms:created xsi:type="dcterms:W3CDTF">2022-03-01T08:29:00Z</dcterms:created>
  <dcterms:modified xsi:type="dcterms:W3CDTF">2022-03-03T05:13:00Z</dcterms:modified>
</cp:coreProperties>
</file>