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85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5"/>
        <w:gridCol w:w="1575"/>
        <w:gridCol w:w="435"/>
        <w:gridCol w:w="1470"/>
        <w:gridCol w:w="600"/>
        <w:gridCol w:w="1290"/>
        <w:gridCol w:w="1275"/>
        <w:gridCol w:w="1335"/>
      </w:tblGrid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070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sz w:val="20"/>
                <w:szCs w:val="20"/>
              </w:rPr>
              <w:t>ОБРАЗОВАТЕЛЬНЫЙ МАРШРУТ студента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по специальности</w:t>
            </w:r>
          </w:p>
        </w:tc>
        <w:tc>
          <w:tcPr>
            <w:tcW w:w="6405" w:type="dxa"/>
            <w:gridSpan w:val="6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09.02.01 Компьютерные системы и комплексы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курс</w:t>
            </w:r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1 курс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группа</w:t>
            </w:r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КСК-181к-26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1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Русский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Шайхутдинова Валерия Феликсовна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Литература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Шайхутдинова Валерия Феликсовна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Иностранный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Басырова Анастасия Викторовна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История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Халилова Римма Мухлисовна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Биганяков Арслан Ильдарович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География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Нургалиева Роза Нурулловна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Обществознание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Нургалиев Азамат Данисович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безопасности и защиты Родины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Хакимова Альбина Расыховна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Инженерная компьютерная графика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Хисамова Дария Рафаэлевна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электротехники и электронной техники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Петров Никита Александрович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Математика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Минибаева Альбина Альбертовна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Информатика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Фатхуллина Камалия Рамилевна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Шакирова Анфиса Владимировна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 1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 2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 -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2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Основы проектирования цифровой техники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Садыкова Светлана Римовна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Русский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Шайхутдинова Валерия Феликсовна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Литература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Шайхутдинова Валерия Феликсовна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Иностранный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Басырова Анастасия Викторовна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История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Халилова Римма Мухлисовна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Биганяков Арслан Ильдарович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Обществознание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Горцева Таисия Николаевна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безопасности и защиты Родины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Хакимова Альбина Расыховна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Химия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Котков Кирилл Валерьевич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Инженерная компьютерная графика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Хисамова Дария Рафаэлевна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электротехники и электронной техники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Шабалин Григорий Сергеевич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Математика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Минибаева Альбина Альбертовна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158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Информатика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Фатхуллина Камалия Рамилевна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Шакирова Анфиса Владимировна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 1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 9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 -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Заведующий отделением</w:t>
            </w:r>
          </w:p>
        </w:tc>
        <w:tc>
          <w:tcPr>
            <w:tcW w:w="43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90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(Ирназарова Екатерина Сергеевна)</w:t>
            </w: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/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