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58" w:rsidRPr="00F32117" w:rsidRDefault="00FC1958" w:rsidP="00FC1958">
      <w:pPr>
        <w:jc w:val="right"/>
        <w:rPr>
          <w:rFonts w:ascii="Times New Roman" w:eastAsia="PMingLiU" w:hAnsi="Times New Roman" w:cs="Times New Roman"/>
          <w:b/>
          <w:i/>
        </w:rPr>
      </w:pPr>
      <w:r w:rsidRPr="00F32117">
        <w:rPr>
          <w:rFonts w:ascii="Times New Roman" w:eastAsia="PMingLiU" w:hAnsi="Times New Roman" w:cs="Times New Roman"/>
          <w:b/>
          <w:i/>
        </w:rPr>
        <w:t xml:space="preserve">Приложение </w:t>
      </w:r>
      <w:r>
        <w:rPr>
          <w:rFonts w:ascii="Times New Roman" w:eastAsia="PMingLiU" w:hAnsi="Times New Roman" w:cs="Times New Roman"/>
          <w:b/>
          <w:i/>
          <w:sz w:val="24"/>
          <w:szCs w:val="24"/>
          <w:lang w:val="en-US"/>
        </w:rPr>
        <w:t>V</w:t>
      </w:r>
      <w:r>
        <w:rPr>
          <w:rFonts w:ascii="Times New Roman" w:eastAsia="PMingLiU" w:hAnsi="Times New Roman" w:cs="Times New Roman"/>
          <w:b/>
          <w:i/>
          <w:sz w:val="24"/>
          <w:szCs w:val="24"/>
        </w:rPr>
        <w:t>.1</w:t>
      </w:r>
    </w:p>
    <w:p w:rsidR="00FC1958" w:rsidRPr="00F32117" w:rsidRDefault="00FC1958" w:rsidP="00FC195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 w:rsidRPr="00F32117">
        <w:rPr>
          <w:rFonts w:ascii="Times New Roman" w:eastAsia="Times New Roman" w:hAnsi="Times New Roman" w:cs="Times New Roman"/>
          <w:b/>
          <w:i/>
        </w:rPr>
        <w:t>к программе СПО 09.02.06 «Сетевое и системное администрирование»</w:t>
      </w:r>
    </w:p>
    <w:p w:rsidR="00FC1958" w:rsidRPr="00F32117" w:rsidRDefault="00FC1958" w:rsidP="00FC1958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</w:rPr>
      </w:pPr>
    </w:p>
    <w:p w:rsidR="00FC1958" w:rsidRPr="00F32117" w:rsidRDefault="00FC1958" w:rsidP="00FC1958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C1958" w:rsidRDefault="00FC1958" w:rsidP="00FC1958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C1958" w:rsidRPr="00AD0602" w:rsidRDefault="00FC1958" w:rsidP="00FC1958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C1958" w:rsidRPr="00AD0602" w:rsidRDefault="00FC1958" w:rsidP="00FC1958">
      <w:pPr>
        <w:widowControl w:val="0"/>
        <w:shd w:val="clear" w:color="auto" w:fill="FFFFFF"/>
        <w:autoSpaceDE w:val="0"/>
        <w:autoSpaceDN w:val="0"/>
        <w:adjustRightInd w:val="0"/>
        <w:spacing w:before="523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C1958" w:rsidRPr="00AD0602" w:rsidRDefault="00FC1958" w:rsidP="00FC19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32117">
        <w:rPr>
          <w:rFonts w:ascii="Times New Roman" w:hAnsi="Times New Roman" w:cs="Times New Roman"/>
          <w:b/>
          <w:bCs/>
          <w:sz w:val="28"/>
          <w:szCs w:val="28"/>
        </w:rPr>
        <w:t xml:space="preserve">РАБОЧАЯ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Программа ПРЕДДИПЛОМНОЙ (КВАЛИФИКАЦИОННОЙ)</w:t>
      </w:r>
      <w:r w:rsidRPr="00F3211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 </w:t>
      </w:r>
    </w:p>
    <w:p w:rsidR="00FC1958" w:rsidRPr="00AD0602" w:rsidRDefault="00FC1958" w:rsidP="00FC1958"/>
    <w:p w:rsidR="00FC1958" w:rsidRPr="00AD0602" w:rsidRDefault="00FC1958" w:rsidP="00FC1958"/>
    <w:p w:rsidR="00FC1958" w:rsidRPr="00AD0602" w:rsidRDefault="00FC1958" w:rsidP="00FC1958"/>
    <w:p w:rsidR="00FC1958" w:rsidRPr="00AD0602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Default="00FC1958" w:rsidP="00FC1958"/>
    <w:p w:rsidR="00FC1958" w:rsidRPr="0091606C" w:rsidRDefault="00FC1958" w:rsidP="00FC1958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C1958" w:rsidRPr="00ED71EA" w:rsidRDefault="00FC1958" w:rsidP="00FC1958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D71EA">
        <w:rPr>
          <w:rFonts w:ascii="Times New Roman" w:eastAsia="Calibri" w:hAnsi="Times New Roman" w:cs="Times New Roman"/>
          <w:b/>
          <w:bCs/>
          <w:sz w:val="24"/>
          <w:szCs w:val="24"/>
        </w:rPr>
        <w:t>2019</w:t>
      </w:r>
    </w:p>
    <w:p w:rsidR="00FC1958" w:rsidRPr="0091606C" w:rsidRDefault="00FC1958" w:rsidP="00FC1958">
      <w:pPr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91606C">
        <w:rPr>
          <w:rFonts w:ascii="Times New Roman" w:eastAsia="Calibri" w:hAnsi="Times New Roman" w:cs="Times New Roman"/>
          <w:caps/>
          <w:sz w:val="28"/>
          <w:szCs w:val="28"/>
        </w:rPr>
        <w:lastRenderedPageBreak/>
        <w:t>РазработчикИ:</w:t>
      </w:r>
      <w:r w:rsidRPr="0091606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ab/>
      </w:r>
    </w:p>
    <w:p w:rsidR="00FC1958" w:rsidRPr="0091606C" w:rsidRDefault="00FC1958" w:rsidP="00FC1958">
      <w:pPr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5"/>
        <w:gridCol w:w="3165"/>
        <w:gridCol w:w="3165"/>
      </w:tblGrid>
      <w:tr w:rsidR="00FC1958" w:rsidRPr="0091606C" w:rsidTr="00BD3B7D">
        <w:tc>
          <w:tcPr>
            <w:tcW w:w="3165" w:type="dxa"/>
            <w:shd w:val="clear" w:color="auto" w:fill="auto"/>
          </w:tcPr>
          <w:p w:rsidR="00FC1958" w:rsidRPr="0091606C" w:rsidRDefault="00FC1958" w:rsidP="00BD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606C">
              <w:rPr>
                <w:rFonts w:ascii="Times New Roman" w:eastAsia="Calibri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3165" w:type="dxa"/>
            <w:shd w:val="clear" w:color="auto" w:fill="auto"/>
          </w:tcPr>
          <w:p w:rsidR="00FC1958" w:rsidRPr="0091606C" w:rsidRDefault="00FC1958" w:rsidP="00BD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606C">
              <w:rPr>
                <w:rFonts w:ascii="Times New Roman" w:eastAsia="Calibri" w:hAnsi="Times New Roman" w:cs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3165" w:type="dxa"/>
            <w:shd w:val="clear" w:color="auto" w:fill="auto"/>
          </w:tcPr>
          <w:p w:rsidR="00FC1958" w:rsidRPr="0091606C" w:rsidRDefault="00FC1958" w:rsidP="00BD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606C">
              <w:rPr>
                <w:rFonts w:ascii="Times New Roman" w:eastAsia="Calibri" w:hAnsi="Times New Roman" w:cs="Times New Roman"/>
                <w:sz w:val="28"/>
                <w:szCs w:val="28"/>
              </w:rPr>
              <w:t>Инициалы, фамилия</w:t>
            </w:r>
          </w:p>
        </w:tc>
      </w:tr>
      <w:tr w:rsidR="00FC1958" w:rsidRPr="0091606C" w:rsidTr="00BD3B7D">
        <w:tc>
          <w:tcPr>
            <w:tcW w:w="3165" w:type="dxa"/>
            <w:shd w:val="clear" w:color="auto" w:fill="auto"/>
          </w:tcPr>
          <w:p w:rsidR="00FC1958" w:rsidRPr="0091606C" w:rsidRDefault="00FC1958" w:rsidP="00BD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ГБПОУ УКРТБ</w:t>
            </w:r>
          </w:p>
        </w:tc>
        <w:tc>
          <w:tcPr>
            <w:tcW w:w="3165" w:type="dxa"/>
            <w:shd w:val="clear" w:color="auto" w:fill="auto"/>
          </w:tcPr>
          <w:p w:rsidR="00FC1958" w:rsidRPr="0091606C" w:rsidRDefault="00FC1958" w:rsidP="00BD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606C">
              <w:rPr>
                <w:rFonts w:ascii="Times New Roman" w:eastAsia="Calibri" w:hAnsi="Times New Roman" w:cs="Times New Roman"/>
                <w:sz w:val="28"/>
                <w:szCs w:val="28"/>
              </w:rPr>
              <w:t>Преподаватель</w:t>
            </w:r>
          </w:p>
        </w:tc>
        <w:tc>
          <w:tcPr>
            <w:tcW w:w="3165" w:type="dxa"/>
            <w:shd w:val="clear" w:color="auto" w:fill="auto"/>
          </w:tcPr>
          <w:p w:rsidR="00FC1958" w:rsidRPr="0091606C" w:rsidRDefault="00FC1958" w:rsidP="00BD3B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Хакимова Г.Г.</w:t>
            </w:r>
          </w:p>
        </w:tc>
      </w:tr>
    </w:tbl>
    <w:p w:rsidR="00FC1958" w:rsidRPr="0091606C" w:rsidRDefault="00FC1958" w:rsidP="00FC195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8916"/>
        <w:gridCol w:w="655"/>
      </w:tblGrid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1. Пояснительная записка</w:t>
            </w: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2. Примерный тематический план</w:t>
            </w: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3. Примерное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 преддипломной практики</w:t>
            </w: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4. Примерная тематика выпускных квалификационных работ</w:t>
            </w: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5. Требования к оформлению отчета</w:t>
            </w: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6. Литература</w:t>
            </w: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c>
          <w:tcPr>
            <w:tcW w:w="9180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C1958" w:rsidRPr="00D93FF1" w:rsidRDefault="00FC1958" w:rsidP="00FC195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93FF1">
        <w:rPr>
          <w:rFonts w:ascii="Times New Roman" w:eastAsia="Times New Roman" w:hAnsi="Times New Roman" w:cs="Times New Roman"/>
          <w:b/>
          <w:sz w:val="28"/>
          <w:szCs w:val="20"/>
        </w:rPr>
        <w:br w:type="page"/>
      </w:r>
      <w:r w:rsidRPr="00D93FF1">
        <w:rPr>
          <w:rFonts w:ascii="Times New Roman" w:eastAsia="Times New Roman" w:hAnsi="Times New Roman" w:cs="Times New Roman"/>
          <w:b/>
          <w:sz w:val="28"/>
          <w:szCs w:val="20"/>
        </w:rPr>
        <w:lastRenderedPageBreak/>
        <w:t>ПОЯСНИТЕЛЬНАЯ ЗАПИСКА</w:t>
      </w:r>
    </w:p>
    <w:p w:rsidR="00FC1958" w:rsidRPr="00D93FF1" w:rsidRDefault="00FC1958" w:rsidP="00FC1958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Преддипломная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(квалификационная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практика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завершающим этапом обучения студентов;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проводится в соответствии с ГОС СПО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в части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государственных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требований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минимуму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содержания и уровню подготовки выпускников 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и составленным на его основе учебным планом специальности 09.02.06 «Сетевое и системное администрирование»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после освоения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теоретического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>и практического курсов и сдачи студентами всех видов промежуточной аттестации.</w:t>
      </w:r>
      <w:proofErr w:type="gramEnd"/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Студенты, имеющие академические задолженности, к прохождению преддипломной практики не допускаются.</w:t>
      </w:r>
    </w:p>
    <w:p w:rsidR="00FC1958" w:rsidRPr="00D93FF1" w:rsidRDefault="00FC1958" w:rsidP="00FC1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Целью преддипломной практики является  подготовка студентов к государственной итоговой аттестации (ГИА). </w:t>
      </w:r>
    </w:p>
    <w:p w:rsidR="00FC1958" w:rsidRPr="00D93FF1" w:rsidRDefault="00FC1958" w:rsidP="00FC1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Задачами преддипломной практики являются: </w:t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сбор студентами-практикантами материалов для выполнения выпускной квалификационной работы и подготовки к ГИА; </w:t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- 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закрепление и углубление в производственных условиях знаний и умений, полученных студентами при изучении общих профессиональных дисциплин «Операционные системы и среды», «</w:t>
      </w:r>
      <w:r w:rsidRPr="00D93FF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Архитектура аппаратных средств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D93FF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Информационные технологии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D93FF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Основы алгоритмизации и программирования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», «Правовое обеспечение профессиональной деятельности», «Безопасность жизнедеятельности», «Экономика отрасли и основы предпринимательской деятельности», «</w:t>
      </w:r>
      <w:r w:rsidRPr="00D93FF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Основы проектирования баз данных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D93FF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Стандартизация, сертификация и техническое документоведение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»,  «</w:t>
      </w:r>
      <w:r w:rsidRPr="00D93FF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Основы электротехники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», «Инженерная компьютерная графика», «Основы теории информации», «Технология физического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уровня передачи данных», «Интеллектуальные информационные системы», «Психология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и профессиональная адаптация».</w:t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- закрепление и углубление в производственных условиях знаний и умений, полученных студентами при изучении профессиональных модулей «</w:t>
      </w: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работ по проектированию сетевой инфраструктуры</w:t>
      </w: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, «</w:t>
      </w: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сетевого администрирования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», «</w:t>
      </w: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Эксплуатация объектов сетевой инфраструктуры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», и во время прохождения учебных и производственных практик (на основе изучения деятельности конкретного предприятия); </w:t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- приобретение студентами навыков организаторской работы и оперативного управления производственным участком при выполнении обязанности дублеров инженерно-технических работников со средним профессиональным образованием; </w:t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- ознакомление непосредственно на производстве с передовыми технологиями, организацией труда и экономикой производства; </w:t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- развитие профессионального мышления и организаторских способностей  в условиях трудового коллектива.</w:t>
      </w:r>
    </w:p>
    <w:p w:rsidR="00FC1958" w:rsidRPr="00D93FF1" w:rsidRDefault="00FC1958" w:rsidP="00FC1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Преддипломная практика по специальности «Сетевое и системное администрирование» организуется на предприятиях, осуществляющих широкое использование серверного и сетевого оборудования, программно-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технических средств  и информационных технологий или в учебном заведении. </w:t>
      </w:r>
      <w:r w:rsidRPr="00D93FF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Руководителями преддипломной практики назначаются преподаватели специальных дисциплин или высококвалифицированные специалисты. </w:t>
      </w:r>
    </w:p>
    <w:p w:rsidR="00FC1958" w:rsidRPr="00D93FF1" w:rsidRDefault="00FC1958" w:rsidP="00FC1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Бюджет времени, отводимый на преддипломную практику, определяется учебным планом специальности в соответствии с требованиями ГОС СПО.</w:t>
      </w:r>
    </w:p>
    <w:p w:rsidR="00FC1958" w:rsidRPr="00D93FF1" w:rsidRDefault="00FC1958" w:rsidP="00FC1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Для организации преддипломной практики необходимо сформировать пакет документов, включающий рабочую программу производственной практики, график прохождения практики, договора с предприятиями, приказы о распределении студентов по объектам практики. </w:t>
      </w:r>
    </w:p>
    <w:p w:rsidR="00FC1958" w:rsidRPr="00D93FF1" w:rsidRDefault="00FC1958" w:rsidP="00FC1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Объектами профессиональной деятельности студентов в период практики на предприятии являются комплексы и системы на основе аппаратных, программных и коммуникационных компонентов информационных технологий, средства обеспечения информационной безопасности,  инструментальные средства для эксплуатации сетевых конфигураций, инструментарий поддержки сетевых конфигураций, сетевые ресурсы в информационных системах,  мероприятия технического контроля работоспособности компьютерных сетей. Студенты осуществляют сбор материалов для выполнения выпускной квалификационной работы согласно тематическому плану программы практики.</w:t>
      </w:r>
    </w:p>
    <w:p w:rsidR="00FC1958" w:rsidRPr="00D93FF1" w:rsidRDefault="00FC1958" w:rsidP="00FC1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Предприятия, являющиеся базами практики студентами, должны соответствовать современным требованиям и перспективам развития сетевой инфраструктуры, оснащены высокопроизводительным оборудованием, прогрессивными технологиями, иметь в наличии квалифицированный персонал. </w:t>
      </w:r>
    </w:p>
    <w:p w:rsidR="00FC1958" w:rsidRPr="00D93FF1" w:rsidRDefault="00FC1958" w:rsidP="00FC1958">
      <w:pPr>
        <w:shd w:val="clear" w:color="auto" w:fill="FFFFFF"/>
        <w:spacing w:after="0" w:line="240" w:lineRule="auto"/>
        <w:ind w:left="11" w:firstLine="5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Итогом преддипломной практики является оценка, </w:t>
      </w: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которая</w:t>
      </w:r>
      <w:r w:rsidRPr="00D93F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приравнивается к оценкам теоретического обучения и учитывается </w:t>
      </w: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подведении результатов общей успеваемости  студентов.</w:t>
      </w:r>
      <w:r w:rsidRPr="00D93F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Оценка выставляется руководителем практики от колледжа 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на основании собеседования со студентом и его отчета о прохождении практики, с учетом личных наблюдений за самостоятельной работой практиканта,</w:t>
      </w:r>
      <w:r w:rsidRPr="00D93FF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характеристики и </w:t>
      </w: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предварительной оценки руководителя практики от предприятия. </w:t>
      </w:r>
    </w:p>
    <w:p w:rsidR="00FC1958" w:rsidRPr="00D93FF1" w:rsidRDefault="00FC1958" w:rsidP="00FC19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Студенты, не выполнившие требований программы преддипломной практики или получившие отрицательную характеристику, отчисляются из колледжа.</w:t>
      </w:r>
    </w:p>
    <w:p w:rsidR="00FC1958" w:rsidRPr="00D93FF1" w:rsidRDefault="00FC1958" w:rsidP="00FC19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93FF1">
        <w:rPr>
          <w:rFonts w:ascii="Times New Roman" w:eastAsia="Times New Roman" w:hAnsi="Times New Roman" w:cs="Times New Roman"/>
          <w:b/>
          <w:sz w:val="28"/>
          <w:szCs w:val="20"/>
        </w:rPr>
        <w:lastRenderedPageBreak/>
        <w:t>ПРИМЕРНЫЙ ТЕМАТИЧЕСКИЙ ПЛАН</w:t>
      </w: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C1958" w:rsidRPr="00D93FF1" w:rsidRDefault="00FC1958" w:rsidP="00FC195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"/>
        <w:gridCol w:w="6810"/>
        <w:gridCol w:w="1487"/>
      </w:tblGrid>
      <w:tr w:rsidR="00FC1958" w:rsidRPr="00D93FF1" w:rsidTr="00BD3B7D">
        <w:trPr>
          <w:trHeight w:val="660"/>
        </w:trPr>
        <w:tc>
          <w:tcPr>
            <w:tcW w:w="642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10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видов, разделов и тем практики</w:t>
            </w:r>
          </w:p>
        </w:tc>
        <w:tc>
          <w:tcPr>
            <w:tcW w:w="1487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 (недель)</w:t>
            </w:r>
          </w:p>
        </w:tc>
      </w:tr>
      <w:tr w:rsidR="00FC1958" w:rsidRPr="00D93FF1" w:rsidTr="00BD3B7D">
        <w:trPr>
          <w:trHeight w:val="3251"/>
        </w:trPr>
        <w:tc>
          <w:tcPr>
            <w:tcW w:w="642" w:type="dxa"/>
          </w:tcPr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</w:tcPr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Вводное занятие. Ознакомление с предприятием. Инструктаж по технике безопасности.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 на рабочих местах.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актуальности темы выпускной квалификационной работы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Постановка проблемы, анализ степени исследованности проблемы, обзор литературы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Содержательная характеристика объекта исследования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отчета. Зачет по преддипломной практике.</w:t>
            </w:r>
          </w:p>
        </w:tc>
        <w:tc>
          <w:tcPr>
            <w:tcW w:w="1487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</w:t>
            </w: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</w:t>
            </w: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C1958" w:rsidRPr="00D93FF1" w:rsidTr="00BD3B7D">
        <w:trPr>
          <w:trHeight w:val="325"/>
        </w:trPr>
        <w:tc>
          <w:tcPr>
            <w:tcW w:w="7452" w:type="dxa"/>
            <w:gridSpan w:val="2"/>
          </w:tcPr>
          <w:p w:rsidR="00FC1958" w:rsidRPr="00D93FF1" w:rsidRDefault="00FC1958" w:rsidP="00BD3B7D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87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FF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93FF1">
        <w:rPr>
          <w:rFonts w:ascii="Times New Roman" w:eastAsia="Times New Roman" w:hAnsi="Times New Roman" w:cs="Times New Roman"/>
          <w:sz w:val="24"/>
          <w:szCs w:val="20"/>
        </w:rPr>
        <w:br w:type="page"/>
      </w:r>
      <w:r w:rsidRPr="00D93FF1">
        <w:rPr>
          <w:rFonts w:ascii="Times New Roman" w:eastAsia="Times New Roman" w:hAnsi="Times New Roman" w:cs="Times New Roman"/>
          <w:b/>
          <w:sz w:val="28"/>
          <w:szCs w:val="20"/>
        </w:rPr>
        <w:lastRenderedPageBreak/>
        <w:t>ПРИМЕРНОЕ СОДЕРЖАНИЕ ПРЕДДИПЛОМНОЙ ПРАКТИКИ</w:t>
      </w:r>
    </w:p>
    <w:p w:rsidR="00FC1958" w:rsidRPr="00D93FF1" w:rsidRDefault="00FC1958" w:rsidP="00FC1958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2268"/>
        <w:gridCol w:w="2127"/>
        <w:gridCol w:w="2268"/>
      </w:tblGrid>
      <w:tr w:rsidR="00FC1958" w:rsidRPr="00D93FF1" w:rsidTr="00BD3B7D">
        <w:tc>
          <w:tcPr>
            <w:tcW w:w="294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Темы, учебная информация, необходимая для овладения умениями  и навыками</w:t>
            </w:r>
          </w:p>
        </w:tc>
        <w:tc>
          <w:tcPr>
            <w:tcW w:w="2268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Формируемые умения и навыки</w:t>
            </w:r>
          </w:p>
        </w:tc>
        <w:tc>
          <w:tcPr>
            <w:tcW w:w="2127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Примерные виды работ</w:t>
            </w:r>
          </w:p>
        </w:tc>
        <w:tc>
          <w:tcPr>
            <w:tcW w:w="2268" w:type="dxa"/>
          </w:tcPr>
          <w:p w:rsidR="00FC1958" w:rsidRPr="00D93FF1" w:rsidRDefault="00FC1958" w:rsidP="00BD3B7D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Связь с учебными дисциплинами</w:t>
            </w:r>
          </w:p>
        </w:tc>
      </w:tr>
      <w:tr w:rsidR="00FC1958" w:rsidRPr="00D93FF1" w:rsidTr="00BD3B7D">
        <w:tc>
          <w:tcPr>
            <w:tcW w:w="2943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2268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2127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2268" w:type="dxa"/>
          </w:tcPr>
          <w:p w:rsidR="00FC1958" w:rsidRPr="00D93FF1" w:rsidRDefault="00FC1958" w:rsidP="00BD3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FC1958" w:rsidRPr="00D93FF1" w:rsidTr="00BD3B7D">
        <w:tc>
          <w:tcPr>
            <w:tcW w:w="2943" w:type="dxa"/>
          </w:tcPr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1.Вводное занятие и инструктаж по технике безопасности.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  <w:p w:rsidR="00FC1958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Задачи и краткое содержание практики по профилю специальности. Инструктаж по общим вопросам,  охраны труда и техники безопасности, по режиму работы предприятия. Изучение структуры предприятия и взаимосвязи  подразделений. Основная деятельность предприятия.   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2.Практика на рабочих местах.</w:t>
            </w:r>
          </w:p>
          <w:p w:rsidR="00FC1958" w:rsidRPr="00D93FF1" w:rsidRDefault="00FC1958" w:rsidP="00BD3B7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8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2.1 </w:t>
            </w:r>
            <w:r w:rsidRPr="00D93FF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актуальности темы выпускной квалификационной работы.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4"/>
              </w:rPr>
              <w:t>2.2 Постановка проблемы, анализ степени исследованности проблемы, обзор литературы.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  <w:r w:rsidRPr="00D93FF1">
              <w:rPr>
                <w:rFonts w:ascii="Times New Roman" w:eastAsia="Times New Roman" w:hAnsi="Times New Roman" w:cs="Times New Roman"/>
                <w:sz w:val="24"/>
                <w:szCs w:val="24"/>
              </w:rPr>
              <w:t>3 Содержательная характеристика объекта исследования.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3.Оформление отчета. Зачет по преддипломной практике.</w:t>
            </w:r>
          </w:p>
        </w:tc>
        <w:tc>
          <w:tcPr>
            <w:tcW w:w="2268" w:type="dxa"/>
          </w:tcPr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Организация рабочего места и мероприятий по обеспечению безопасности.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Обладание широким кругозором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Способность к осмыслению жизненных явлений.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Анализ и синтез информации.</w:t>
            </w:r>
          </w:p>
          <w:p w:rsidR="00FC1958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Комплексное представление об основных аспектах 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развития сетевой инфраструктуры и сетевого программного обеспечения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Владение информацией о назначении и функционировании </w:t>
            </w: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создаваемого продукта технического творчества</w:t>
            </w: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Оформление документации в соответствии с действующими нормативными документами </w:t>
            </w:r>
          </w:p>
        </w:tc>
        <w:tc>
          <w:tcPr>
            <w:tcW w:w="2127" w:type="dxa"/>
          </w:tcPr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Работа с технической и справочной  литературой и </w:t>
            </w: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Internet</w:t>
            </w: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Изучение проблем и перспектив сетевой инфраструктуры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Описание создаваемого продукта технического </w:t>
            </w: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творчества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Создание отчета </w:t>
            </w:r>
          </w:p>
        </w:tc>
        <w:tc>
          <w:tcPr>
            <w:tcW w:w="2268" w:type="dxa"/>
          </w:tcPr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Безопасность жизнедеятельности. </w:t>
            </w:r>
            <w:r w:rsidRPr="00D93FF1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 отрасли и основы предпринимательской деятельности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Общие профессиональные дисциплины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и профессиональные модули.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Общие профессиональные дисциплины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и профессиональные модули.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Общие профессиональные дисциплины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 </w:t>
            </w: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профессиональные модули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Общие профессиональные дисциплины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93FF1">
              <w:rPr>
                <w:rFonts w:ascii="Times New Roman" w:eastAsia="Times New Roman" w:hAnsi="Times New Roman" w:cs="Times New Roman"/>
                <w:sz w:val="24"/>
                <w:szCs w:val="20"/>
              </w:rPr>
              <w:t>и профессиональные модули</w:t>
            </w:r>
          </w:p>
          <w:p w:rsidR="00FC1958" w:rsidRPr="00D93FF1" w:rsidRDefault="00FC1958" w:rsidP="00BD3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4"/>
          <w:szCs w:val="20"/>
        </w:rPr>
        <w:br w:type="page"/>
      </w:r>
      <w:r w:rsidRPr="00D93FF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ПРИМЕРНАЯ ТЕМАТИКА ВЫПУСКНЫХ КВАЛИФИКАЦИОННЫХ РАБОТ</w:t>
      </w:r>
    </w:p>
    <w:p w:rsidR="00FC1958" w:rsidRPr="00D93FF1" w:rsidRDefault="00FC1958" w:rsidP="00FC195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1. Проектирование и администрирование компьютерной сети предприятия.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2. Проектирование и администрирование компьютерной сети офиса с обеспечением удаленного доступа. 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3. Проектирование и администрирование сети с использованием разных дистрибутивов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Linux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4. Проектирование сети офисов с обеспечением беспроводных точек доступа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5. Проектирование сети с подключением маршрутизаторов через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PPPoE</w:t>
      </w:r>
      <w:proofErr w:type="spellEnd"/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6. Проектирование и обеспечение защиты сети от внешних угроз и аналитика безопасности сетевой инфраструктуры</w:t>
      </w: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D93FF1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D93FF1">
        <w:rPr>
          <w:rFonts w:ascii="Times New Roman" w:eastAsia="Times New Roman" w:hAnsi="Times New Roman" w:cs="Times New Roman"/>
          <w:b/>
          <w:sz w:val="28"/>
          <w:szCs w:val="20"/>
        </w:rPr>
        <w:lastRenderedPageBreak/>
        <w:t xml:space="preserve">ТРЕБОВАНИЯ К ОФОРМЛЕНИЮ ОТЧЕТА </w:t>
      </w:r>
    </w:p>
    <w:p w:rsidR="00FC1958" w:rsidRPr="00D93FF1" w:rsidRDefault="00FC1958" w:rsidP="00FC195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По завершению прохождения практики студент должен сформировать и представить руководителю практики от колледжа отчет, содержащий:</w:t>
      </w:r>
    </w:p>
    <w:p w:rsidR="00FC1958" w:rsidRPr="00D93FF1" w:rsidRDefault="00FC1958" w:rsidP="00FC195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Титульный лист</w:t>
      </w:r>
    </w:p>
    <w:p w:rsidR="00FC1958" w:rsidRPr="00D93FF1" w:rsidRDefault="00FC1958" w:rsidP="00FC1958">
      <w:pPr>
        <w:numPr>
          <w:ilvl w:val="0"/>
          <w:numId w:val="1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Договор с предприятием о прохождении практики (в случае прохождения студентом практики в индивидуальном порядке)</w:t>
      </w:r>
    </w:p>
    <w:p w:rsidR="00FC1958" w:rsidRPr="00D93FF1" w:rsidRDefault="00FC1958" w:rsidP="00FC195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3. Характеристику, выданную на предприятии, подписанную руководителем практики от предприятия и заверенную печатью</w:t>
      </w:r>
    </w:p>
    <w:p w:rsidR="00FC1958" w:rsidRPr="00D93FF1" w:rsidRDefault="00FC1958" w:rsidP="00FC1958">
      <w:pPr>
        <w:keepNext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4.  Отчет, представляющий собой введение и общую часть выпускной квалификационной работы.</w:t>
      </w:r>
    </w:p>
    <w:p w:rsidR="00FC1958" w:rsidRPr="00D93FF1" w:rsidRDefault="00FC1958" w:rsidP="00FC19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FC1958" w:rsidRPr="00D93FF1" w:rsidRDefault="00FC1958" w:rsidP="00FC195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Отчет должен содержать следующие разделы:</w:t>
      </w:r>
    </w:p>
    <w:p w:rsidR="00FC1958" w:rsidRPr="00D93FF1" w:rsidRDefault="00FC1958" w:rsidP="00FC19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C1958" w:rsidRPr="00D93FF1" w:rsidRDefault="00FC1958" w:rsidP="00FC19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1. Обоснование актуальности темы                                            </w:t>
      </w:r>
    </w:p>
    <w:p w:rsidR="00FC1958" w:rsidRPr="00D93FF1" w:rsidRDefault="00FC1958" w:rsidP="00FC19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2. Постановка проблемы, анализ степени исследованности проблемы, обзор литературы</w:t>
      </w:r>
    </w:p>
    <w:p w:rsidR="00FC1958" w:rsidRPr="00D93FF1" w:rsidRDefault="00FC1958" w:rsidP="00FC19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3. Содержательная характеристика объекта исследования</w:t>
      </w:r>
    </w:p>
    <w:p w:rsidR="00FC1958" w:rsidRPr="00D93FF1" w:rsidRDefault="00FC1958" w:rsidP="00FC19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C1958" w:rsidRPr="00D93FF1" w:rsidRDefault="00FC1958" w:rsidP="00FC195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Отчет  по объему должен занимать  не менее  12-15 страниц формата А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и содержать иллюстрации (экранные формы). </w:t>
      </w:r>
    </w:p>
    <w:p w:rsidR="00FC1958" w:rsidRPr="00D93FF1" w:rsidRDefault="00FC1958" w:rsidP="00FC195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Требования к шрифту:</w:t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- заголовки выполняются 14 шрифтом (жирным);</w:t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- основной текст выполняется 12 или 14  шрифтом (обычным);</w:t>
      </w:r>
    </w:p>
    <w:p w:rsidR="00FC1958" w:rsidRDefault="00FC1958" w:rsidP="00FC1958">
      <w:pPr>
        <w:tabs>
          <w:tab w:val="left" w:pos="59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- наименования разделов выполняются по центру.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C1958" w:rsidRPr="00D93FF1" w:rsidRDefault="00FC1958" w:rsidP="00FC1958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Отчет по преддипломной практике представляется руководителю практики  от колледжа не позднее 3-х дней после ее завершения на бумажном (подшитом в папку) и электронном (диске) носителях.</w:t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D93FF1"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FC1958" w:rsidRPr="00D93FF1" w:rsidRDefault="00FC1958" w:rsidP="00FC1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1958" w:rsidRPr="00D93FF1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Основные источники:</w:t>
      </w:r>
    </w:p>
    <w:p w:rsidR="00FC1958" w:rsidRPr="00D93FF1" w:rsidRDefault="00FC1958" w:rsidP="00FC1958">
      <w:pPr>
        <w:tabs>
          <w:tab w:val="left" w:pos="28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Лоторейчук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Е. А.Теоретические основы электротехники [Текст]. - М.: Форум, 2016.- 320 с.: ил.- (Профессиональное образование). </w:t>
      </w:r>
    </w:p>
    <w:p w:rsidR="00FC1958" w:rsidRPr="00D93FF1" w:rsidRDefault="00FC1958" w:rsidP="00FC19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2.Ярочкина, Г. В. Основы электротехники [Текст]: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Учеб. пос. для СПО. - 4-е изд., стер.. - М.: Издательский центр ""Академия"", 2016.- 240 с.- (Профессиональное образование</w:t>
      </w:r>
      <w:proofErr w:type="gramEnd"/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3.Операционные системы и среды : учебник для студ. учреждений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сред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роф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. образования /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А.В.Батаев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Н.Ю.Налютин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, С.В.Синицын. -2-е  изд., стер.- М.: Издательский центр &lt;Академия&gt;, 2018.- 272с.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4.Операционные системы и среды : учебник // Рудаков А.В. – М.: КУРС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:И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НФРА-М ,2018. -304 с.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5 Архитектура ЭВМ : 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особие / В.Д.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Колдаев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С.А.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Лупин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— М.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ИД «ФОРУМ» : ИНФРА-М, 2018. — 383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. — (Среднее профессиональное образование). - Режим доступа: http://znanium.com/catalog/product/912831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6.Архитектура ЭВМ и вычислительных систем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учебник / Н.В. Максимов, Т.Л.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Партыка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И.И. Попов. — 5-е изд.,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. и доп. — М. : ФОРУМ : ИНФРА-М, 2017. — 511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. — (Среднее профессиональное образование). - Режим доступа: http://znanium.com/catalog/product/814513</w:t>
      </w:r>
    </w:p>
    <w:p w:rsidR="00FC1958" w:rsidRPr="00D93FF1" w:rsidRDefault="00FC1958" w:rsidP="00FC19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7.Архитектура ЭВМ и вычислительные системы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/ В.В. Степина. — М.: КУРС: ИНФРА-М, 2017. — 384 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. — (Среднее профессиональное образование). - Режим доступа: http://znanium.com/catalog/product/661253</w:t>
      </w:r>
    </w:p>
    <w:p w:rsidR="00FC1958" w:rsidRPr="00D93FF1" w:rsidRDefault="00FC1958" w:rsidP="00FC19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Вычислительная техника : учеб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особие / Т.Л. </w:t>
      </w:r>
      <w:proofErr w:type="spell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Партыка</w:t>
      </w:r>
      <w:proofErr w:type="spell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И.И. Попов. — 3-е изд., </w:t>
      </w:r>
      <w:proofErr w:type="spell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— М. : ФОРУМ : ИНФРА-М, 2017. — 445 с.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ил. — (Среднее профессиональное образование). - Режим доступа: http://znanium.com/catalog/product/652875</w:t>
      </w:r>
    </w:p>
    <w:p w:rsidR="00FC1958" w:rsidRPr="00D93FF1" w:rsidRDefault="00FC1958" w:rsidP="00FC19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9. Технические средства информатизации: учебник / В.П. Зверева, А.В. Назаров. — М.: КУРС: ИНФРА-М, 2018. — 256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. – (Среднее профессиональное образование) - Режим доступа: http://znanium.com/catalog/product/908679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10.Безопасность жизнедеятельности: учебник для студ. среднего профессионального образования / В.П. Мельников, А.И. Куприянов, А.В. Назаров; под ред. проф. В.П. Мельникова — М.: КУРС: ИНФРА-М, 2017. — 368 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. - (Среднее профессиональное образование).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Режим доступа: </w:t>
      </w: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http://znanium.com/</w:t>
      </w:r>
      <w:r w:rsidRPr="00D93FF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catalog/product/780649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11.Основы военной службы: Учебник / В.Ю. </w:t>
      </w:r>
      <w:proofErr w:type="spell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Микрюков</w:t>
      </w:r>
      <w:proofErr w:type="spell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- 2-e изд., </w:t>
      </w:r>
      <w:proofErr w:type="spell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- М.: Форум: ИНФРА-М, 2019. - 384 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- (Среднее профессиональное образование). 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Режим доступа: </w:t>
      </w: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http://znanium.com/</w:t>
      </w:r>
      <w:r w:rsidRPr="00D93FF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catalog/product/1012527</w:t>
      </w:r>
    </w:p>
    <w:p w:rsidR="00FC1958" w:rsidRPr="00D93FF1" w:rsidRDefault="00FC1958" w:rsidP="00FC19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12.Лубашева Т.В Основы алгоритмизации и программирования /. -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Мн.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:Р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ИПО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, 2016. - 378 с.</w:t>
      </w:r>
    </w:p>
    <w:p w:rsidR="00FC1958" w:rsidRPr="00D93FF1" w:rsidRDefault="00FC1958" w:rsidP="00FC19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13.Фризен И.Г. Основы алгоритмизации и программирования (среда PascalABC.NET) :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/ И.Г.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Фризен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— М.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ФОРУМ : ИНФРА-М, 2019. — 392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. — (Среднее профессиональное образование).</w:t>
      </w:r>
    </w:p>
    <w:p w:rsidR="00FC1958" w:rsidRPr="00D93FF1" w:rsidRDefault="00FC1958" w:rsidP="00FC195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14.Языки программирования: Учебное пособие / О.Л. Голицына, Т.Л.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Партыка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И.И. Попов. - 3-e изд.,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и доп. - М.: Форум: ИНФРА-М, 2015. - 400 с.: 60x90 1/16. - (Профессиональное образование)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ереплет) ISBN 978-5-91134-744-4</w:t>
      </w:r>
    </w:p>
    <w:p w:rsidR="00FC1958" w:rsidRPr="00D93FF1" w:rsidRDefault="00FC1958" w:rsidP="00FC19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15.</w:t>
      </w:r>
      <w:r w:rsidRPr="00D93FF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Гомола А.И., Кириллов В.Е., </w:t>
      </w:r>
      <w:proofErr w:type="spellStart"/>
      <w:r w:rsidRPr="00D93FF1">
        <w:rPr>
          <w:rFonts w:ascii="Times New Roman" w:eastAsia="Times New Roman" w:hAnsi="Times New Roman" w:cs="Times New Roman"/>
          <w:bCs/>
          <w:iCs/>
          <w:sz w:val="28"/>
          <w:szCs w:val="28"/>
        </w:rPr>
        <w:t>Жанин</w:t>
      </w:r>
      <w:proofErr w:type="spellEnd"/>
      <w:r w:rsidRPr="00D93FF1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П.А. Экономика для профессий и специальностей социально-экономического профиля ОИЦ «Академия», 2015.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16.Информационные технологии</w:t>
      </w:r>
      <w:r w:rsidRPr="00D93FF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 Учебное пособие / Гагарина Л.Г., Теплова Я.О., Румянцева Е.Л.; Под ред. Гагариной Л.Г. - М.:ИД ФОРУМ, НИЦ ИНФРА-М, 2015. - 320 с.: 60x90 1/16. - (Профессиональное образование) (Переплёт 7БЦ) ISBN 978-5-8199-0608-8. Режим доступа: http://znanium.com</w:t>
      </w:r>
    </w:p>
    <w:p w:rsidR="00FC1958" w:rsidRPr="00D93FF1" w:rsidRDefault="00FC1958" w:rsidP="00FC19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17.Информатика :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ля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студ. Учреждений сред. проф. образования, М.С.Цветкова,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И.Ю.Хлобыстова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 – М. : Издательский центр «Академия», 2017. – 352с. : ил., с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цв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вкл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ISBN 978-5-4468-3468-6</w:t>
      </w:r>
    </w:p>
    <w:p w:rsidR="00FC1958" w:rsidRPr="00D93FF1" w:rsidRDefault="00FC1958" w:rsidP="00FC1958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D93FF1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18.Информатика и информационно-коммуникационные технологии (ИКТ)</w:t>
      </w:r>
      <w:r w:rsidRPr="00D93F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: </w:t>
      </w:r>
      <w:proofErr w:type="spellStart"/>
      <w:r w:rsidRPr="00D93F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учеб</w:t>
      </w:r>
      <w:proofErr w:type="gramStart"/>
      <w:r w:rsidRPr="00D93F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.п</w:t>
      </w:r>
      <w:proofErr w:type="gramEnd"/>
      <w:r w:rsidRPr="00D93F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особие</w:t>
      </w:r>
      <w:proofErr w:type="spellEnd"/>
      <w:r w:rsidRPr="00D93F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/ Н.Г. Плотникова. — М.</w:t>
      </w:r>
      <w:proofErr w:type="gramStart"/>
      <w:r w:rsidRPr="00D93F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93F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РИОР : ИНФРА-М, 2019. — 124 </w:t>
      </w:r>
      <w:proofErr w:type="gramStart"/>
      <w:r w:rsidRPr="00D93F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93FF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(Среднее профессиональное образование). — https://doi.org/10.12737/11561. - Режим доступа: </w:t>
      </w:r>
      <w:hyperlink r:id="rId5" w:history="1">
        <w:r w:rsidRPr="00D93FF1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http://znanium.com</w:t>
        </w:r>
      </w:hyperlink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19.Информационные технологии в профессиональной деятельности: Учебное пособие / Е.Л. Федотова. - М.: ИД ФОРУМ: НИЦ ИНФРА-М, 2018. - 368 с.: ил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.; 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60x90 1/16. - (Профессиональное образование). - Режим доступа: http://znanium.com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20.Информатика: Учебник / Сергеева И.И.,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Музалевская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А.А., Тарасова Н.В., - 2-е изд.,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и доп. - М.:ИД ФОРУМ, НИЦ ИНФРА-М, 2016. - 384 с- Режим доступа: http://znanium.com</w:t>
      </w:r>
    </w:p>
    <w:p w:rsidR="00FC1958" w:rsidRPr="00D93FF1" w:rsidRDefault="00FC1958" w:rsidP="00FC1958">
      <w:pPr>
        <w:shd w:val="clear" w:color="auto" w:fill="FFFFFF"/>
        <w:tabs>
          <w:tab w:val="left" w:leader="underscore" w:pos="7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4"/>
        </w:rPr>
        <w:t xml:space="preserve">21.Базы данных: учебник / И.А.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4"/>
        </w:rPr>
        <w:t>Кумс</w:t>
      </w:r>
      <w:r>
        <w:rPr>
          <w:rFonts w:ascii="Times New Roman" w:eastAsia="Times New Roman" w:hAnsi="Times New Roman" w:cs="Times New Roman"/>
          <w:sz w:val="28"/>
          <w:szCs w:val="24"/>
        </w:rPr>
        <w:t>кова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>. – 2-е изд., стер. –  М.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93FF1">
        <w:rPr>
          <w:rFonts w:ascii="Times New Roman" w:eastAsia="Times New Roman" w:hAnsi="Times New Roman" w:cs="Times New Roman"/>
          <w:sz w:val="28"/>
          <w:szCs w:val="24"/>
        </w:rPr>
        <w:t>КНОРУС, 2016</w:t>
      </w:r>
      <w:r w:rsidRPr="00D93FF1">
        <w:rPr>
          <w:rFonts w:ascii="Times New Roman" w:eastAsia="Times New Roman" w:hAnsi="Times New Roman" w:cs="Times New Roman"/>
          <w:b/>
          <w:sz w:val="28"/>
          <w:szCs w:val="24"/>
        </w:rPr>
        <w:t>.</w:t>
      </w:r>
      <w:r w:rsidRPr="00D93FF1">
        <w:rPr>
          <w:rFonts w:ascii="Times New Roman" w:eastAsia="Times New Roman" w:hAnsi="Times New Roman" w:cs="Times New Roman"/>
          <w:sz w:val="28"/>
          <w:szCs w:val="24"/>
        </w:rPr>
        <w:t xml:space="preserve"> –  488С. – (Среднее  п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рофессиональное образование)</w:t>
      </w:r>
    </w:p>
    <w:p w:rsidR="00FC1958" w:rsidRPr="00D93FF1" w:rsidRDefault="00FC1958" w:rsidP="00FC1958">
      <w:pPr>
        <w:shd w:val="clear" w:color="auto" w:fill="FFFFFF"/>
        <w:tabs>
          <w:tab w:val="left" w:leader="underscore" w:pos="7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4"/>
        </w:rPr>
        <w:t>22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.   Основы проектирования баз данных: Учебное пособие / Голицына О.Л.,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Партыка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Т.Л., Попов И.И., - 2-е изд. -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М.:Форум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, НИЦ ИНФРА-М, 2016. - 416 с.: 60x90 1/16. - (Профессиональное образование) (Переплёт 7БЦ) ISBN 978-5-91134-655-3</w:t>
      </w:r>
    </w:p>
    <w:p w:rsidR="00FC1958" w:rsidRPr="00D93FF1" w:rsidRDefault="00FC1958" w:rsidP="00FC1958">
      <w:pPr>
        <w:shd w:val="clear" w:color="auto" w:fill="FFFFFF"/>
        <w:tabs>
          <w:tab w:val="left" w:leader="underscore" w:pos="75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23.Федорова Г.Н. Разработка и администрирование баз данных: учебное пособие для студентов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учрежд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СПО. - М.: Издательский центр «Академия», 2015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24. Баранчиков А.И.  Организация сетевого администрирования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/ А.И. Баранчиков, П.А. Баранчиков, А.Ю. Громов. — М.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КУРС, НИЦ ИНФРА-М, 2019. — 384 с. — (Среднее профессиональное образование). - Режим доступа: http://znanium.com/catalog/product/961771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25. </w:t>
      </w:r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>Операционные системы. Основы UNIX : учеб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особие / А.Б. </w:t>
      </w:r>
      <w:proofErr w:type="spellStart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>Вавренюк</w:t>
      </w:r>
      <w:proofErr w:type="spellEnd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О.К. Курышева, С.В. </w:t>
      </w:r>
      <w:proofErr w:type="spellStart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>Кутепов</w:t>
      </w:r>
      <w:proofErr w:type="spellEnd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>, В.В. Макаров. — М.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ИНФРА-М, 2019. — 160 с. + Доп. материалы [Электронный ресурс]. — (Среднее </w:t>
      </w:r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профессиональное образование</w:t>
      </w:r>
      <w:proofErr w:type="gramStart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-;</w:t>
      </w:r>
      <w:proofErr w:type="gramEnd"/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Режим доступа: </w:t>
      </w:r>
      <w:hyperlink r:id="rId6" w:history="1">
        <w:r w:rsidRPr="00D93FF1">
          <w:rPr>
            <w:rStyle w:val="a3"/>
            <w:rFonts w:ascii="Times New Roman" w:eastAsia="Times New Roman" w:hAnsi="Times New Roman" w:cs="Times New Roman"/>
            <w:sz w:val="28"/>
            <w:szCs w:val="24"/>
          </w:rPr>
          <w:t>http://www.znanium.com/</w:t>
        </w:r>
        <w:r w:rsidRPr="00D93FF1">
          <w:rPr>
            <w:rStyle w:val="a3"/>
            <w:rFonts w:ascii="Times New Roman" w:eastAsia="Times New Roman" w:hAnsi="Times New Roman" w:cs="Times New Roman"/>
            <w:sz w:val="28"/>
            <w:szCs w:val="24"/>
            <w:lang w:val="en-US"/>
          </w:rPr>
          <w:t>catalog</w:t>
        </w:r>
        <w:r w:rsidRPr="00D93FF1">
          <w:rPr>
            <w:rStyle w:val="a3"/>
            <w:rFonts w:ascii="Times New Roman" w:eastAsia="Times New Roman" w:hAnsi="Times New Roman" w:cs="Times New Roman"/>
            <w:sz w:val="28"/>
            <w:szCs w:val="24"/>
          </w:rPr>
          <w:t>/</w:t>
        </w:r>
        <w:r w:rsidRPr="00D93FF1">
          <w:rPr>
            <w:rStyle w:val="a3"/>
            <w:rFonts w:ascii="Times New Roman" w:eastAsia="Times New Roman" w:hAnsi="Times New Roman" w:cs="Times New Roman"/>
            <w:sz w:val="28"/>
            <w:szCs w:val="24"/>
            <w:lang w:val="en-US"/>
          </w:rPr>
          <w:t>product</w:t>
        </w:r>
        <w:r w:rsidRPr="00D93FF1">
          <w:rPr>
            <w:rStyle w:val="a3"/>
            <w:rFonts w:ascii="Times New Roman" w:eastAsia="Times New Roman" w:hAnsi="Times New Roman" w:cs="Times New Roman"/>
            <w:sz w:val="28"/>
            <w:szCs w:val="24"/>
          </w:rPr>
          <w:t>/1018904</w:t>
        </w:r>
      </w:hyperlink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26. </w:t>
      </w: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Программное обеспечение компьютерных сетей : учеб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особие / О.В. Исаченко. — М.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ИНФРА-М, 2018. — 117 с. — (Среднее профессиональное образование). - Режим доступа: http://znanium.com/catalog/product/941753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27Назаров А.В., Мельников В.П., Куприянов А.И. Эксплуатация объектов сетевой инфраструктуры ОИЦ «Академия».  2015.</w:t>
      </w:r>
    </w:p>
    <w:p w:rsidR="00FC1958" w:rsidRPr="00D93FF1" w:rsidRDefault="00FC1958" w:rsidP="00FC19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28.Шаньгин В.Ф. Информационная безопасность компьютерных систем и сетей : 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особие / В.Ф. Шаньгин. — М.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ИД «ФОРУМ» : ИНФРА-М, 2018. — 416 с. — (Профессиональное образование). Режим доступа URL: http://znanium.com/bookread2.php?book=1009605.</w:t>
      </w:r>
    </w:p>
    <w:p w:rsidR="00FC1958" w:rsidRPr="00D93FF1" w:rsidRDefault="00FC1958" w:rsidP="00FC19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29.Кузин А.В. Компьютерные сети : 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особие / А.В. Кузин, Д.А. Кузин. — 4-е изд.,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и доп. — М. : ФОРУМ : ИНФРА-М, 2017. — 190 с. — (Профессиональное образование). Режим доступа URL: http://znanium.com/bookread2.php?book=854772.</w:t>
      </w:r>
    </w:p>
    <w:p w:rsidR="00FC1958" w:rsidRPr="00D93FF1" w:rsidRDefault="00FC1958" w:rsidP="00FC19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30.Максимов Н. В. Компьютерные сети : 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особие / Н.В. Максимов, И.И. Попов. — 6-е изд.,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. и доп. — М. : ФОРУМ : ИНФРА-М, 2017. — 464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. — (Среднее профессиональное образование). Режим доступа URL: http://znanium.com/bookread2.php?book=792685.</w:t>
      </w:r>
    </w:p>
    <w:p w:rsidR="00FC1958" w:rsidRPr="00D93FF1" w:rsidRDefault="00FC1958" w:rsidP="00FC19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31.Васильков А.В. Безопасность и управление доступом в информационных системах: Учебное пособие / А.В. Васильков, И.А. Васильков. - М.: Форум: НИЦ ИНФРА-М, 2018. - 368 с. Режим доступа URL: http://znanium.com/bookread2.php?book=987224.</w:t>
      </w:r>
    </w:p>
    <w:p w:rsidR="00FC1958" w:rsidRPr="00D93FF1" w:rsidRDefault="00FC1958" w:rsidP="00FC195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 xml:space="preserve">32.Правовое обеспечение профессиональной деятельности [Текст]: учебник для СПО / под ред. А.Я. Капустина. - 2-е изд., </w:t>
      </w:r>
      <w:proofErr w:type="spellStart"/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>перераб</w:t>
      </w:r>
      <w:proofErr w:type="spellEnd"/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 xml:space="preserve">. и доп.. - М.: </w:t>
      </w:r>
      <w:proofErr w:type="spellStart"/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>Юрайт</w:t>
      </w:r>
      <w:proofErr w:type="spellEnd"/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 xml:space="preserve">, 2016.- 382 </w:t>
      </w:r>
      <w:proofErr w:type="gramStart"/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FC1958" w:rsidRPr="00D93FF1" w:rsidRDefault="00FC1958" w:rsidP="00FC19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33.Основы общей психологии: учебник / Н.С. Ефимова. — М.: ИД «ФОРУМ»: ИНФРА-М, 2017. — 288 с. — (Профессиональное образование).</w:t>
      </w:r>
    </w:p>
    <w:p w:rsidR="00FC1958" w:rsidRPr="00D93FF1" w:rsidRDefault="00FC1958" w:rsidP="00FC19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34.Профессиональная этика и психология делового общения: Учебное пособие / 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Кошевая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И.П., 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Канке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А.А. - М.:ИД ФОРУМ, НИЦ ИНФРА-М, 2016. - 304 с. .: 60x90 1/16. - (Профессиональное образование) (Переплёт 7БЦ) ISBN 978-5-8199-0374-2</w:t>
      </w:r>
    </w:p>
    <w:p w:rsidR="00FC1958" w:rsidRPr="00D93FF1" w:rsidRDefault="00FC1958" w:rsidP="00FC19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35.Психология воспитания 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стрессосовладающего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поведения: Учебное пособие/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Н.П.Фетискин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- М.: Форум, НИЦ ИНФРА-М, 2015. - 240 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C1958" w:rsidRPr="00D93FF1" w:rsidRDefault="00FC1958" w:rsidP="00FC19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35.Профессиональное общение: Учебное пособие / 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Гарькуша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О.Н. - М.:ИЦ РИОР, НИЦ ИНФРА-М, 2019. - 111 с. - (СПО) (Переплёт) — www.dx.doi.org/10.12737/1210. ISBN 978-5-369-01311-3</w:t>
      </w:r>
    </w:p>
    <w:p w:rsidR="00FC1958" w:rsidRPr="00D93FF1" w:rsidRDefault="00FC1958" w:rsidP="00FC19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36.Психология экстремальных ситуаций: учебник / О.В. 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Заварзина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. — М.: КУРС, ИНФРА-М, 2017. — 176 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. — (Среднее профессиональное образование).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37.Психология профессионального здоровья: Учебное пособие / Правдина Л.Р. - 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Рн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/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:Ю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жный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федеральный университет, 2016. - 208 с.: ISBN 978-5-9275-2302-3 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38.Конфликтология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 :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учебник / Г.И. Козырев. — М.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ИД «ФОРУМ» : </w:t>
      </w: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ИНФРА-М, 2017. — 304 с. — (Высшее образование).</w:t>
      </w:r>
    </w:p>
    <w:p w:rsidR="00FC1958" w:rsidRPr="00D93FF1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39.Костров Б.В. Технологии физического уровня передачи данных, 2016 ОИЦ «Академия»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40.Хрусталева З.А. Метрология, стандартизация и сертификация. Практикум.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–М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.:  ООО «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» 2017.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1958" w:rsidRPr="00D93FF1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Интернет ресурсы:</w:t>
      </w:r>
    </w:p>
    <w:p w:rsidR="00FC1958" w:rsidRPr="00302CB0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Система федеральных образовательных порталов Информационно-коммуникационные технологии в образовании. [Электронный ресурс] – режим доступа: </w:t>
      </w:r>
      <w:r w:rsidRPr="00302CB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>://</w:t>
      </w:r>
      <w:r w:rsidRPr="00302CB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www</w:t>
      </w: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 w:rsidRPr="00302CB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ict</w:t>
      </w:r>
      <w:proofErr w:type="spellEnd"/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 w:rsidRPr="00302CB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edu</w:t>
      </w:r>
      <w:proofErr w:type="spellEnd"/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spellStart"/>
      <w:r w:rsidRPr="00302CB0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 (2003-2019)</w:t>
      </w:r>
    </w:p>
    <w:p w:rsidR="00FC1958" w:rsidRPr="00302CB0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>2. Электронно-библиотечная система. [Электронный ресурс] – режим доступа: http://znanium.com/ (2002-2019)</w:t>
      </w:r>
    </w:p>
    <w:p w:rsidR="00FC1958" w:rsidRPr="00302CB0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proofErr w:type="spellStart"/>
      <w:r w:rsidRPr="00302CB0">
        <w:rPr>
          <w:rFonts w:ascii="Times New Roman" w:eastAsia="Times New Roman" w:hAnsi="Times New Roman" w:cs="Times New Roman"/>
          <w:sz w:val="28"/>
          <w:szCs w:val="28"/>
        </w:rPr>
        <w:t>Википедия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 – Свободная энциклопедия </w:t>
      </w: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[Электронный ресурс] – режим доступа: </w:t>
      </w:r>
      <w:r w:rsidRPr="00302CB0">
        <w:rPr>
          <w:rFonts w:ascii="Times New Roman" w:eastAsia="Times New Roman" w:hAnsi="Times New Roman" w:cs="Times New Roman"/>
          <w:sz w:val="28"/>
          <w:szCs w:val="28"/>
        </w:rPr>
        <w:t>http://ru.wikipedia.org (2001-2019)</w:t>
      </w:r>
    </w:p>
    <w:p w:rsidR="00FC1958" w:rsidRPr="00302CB0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Pr="00302CB0">
        <w:rPr>
          <w:rFonts w:ascii="Times New Roman" w:eastAsia="Times New Roman" w:hAnsi="Times New Roman" w:cs="Times New Roman"/>
          <w:sz w:val="28"/>
          <w:szCs w:val="28"/>
        </w:rPr>
        <w:t>Нетбуки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. Планшеты. Сенсорные телефоны. Мобильные компьютеры. </w:t>
      </w:r>
      <w:proofErr w:type="spellStart"/>
      <w:r w:rsidRPr="00302CB0">
        <w:rPr>
          <w:rFonts w:ascii="Times New Roman" w:eastAsia="Times New Roman" w:hAnsi="Times New Roman" w:cs="Times New Roman"/>
          <w:sz w:val="28"/>
          <w:szCs w:val="28"/>
        </w:rPr>
        <w:t>Гаджеты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. Обзоры устройств. Технологии </w:t>
      </w: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[Электронный ресурс] – режим </w:t>
      </w:r>
      <w:proofErr w:type="spellStart"/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>доступа:</w:t>
      </w:r>
      <w:r w:rsidRPr="00302CB0"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>://</w:t>
      </w:r>
      <w:proofErr w:type="spellStart"/>
      <w:r w:rsidRPr="00302CB0">
        <w:rPr>
          <w:rFonts w:ascii="Times New Roman" w:eastAsia="Times New Roman" w:hAnsi="Times New Roman" w:cs="Times New Roman"/>
          <w:sz w:val="28"/>
          <w:szCs w:val="28"/>
        </w:rPr>
        <w:t>hi-tech.mail.ru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 (1999-2019)</w:t>
      </w:r>
    </w:p>
    <w:p w:rsidR="00FC1958" w:rsidRPr="00302CB0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5. Оперативные новости, обзоры и тестирования компьютеров, видеокарт, процессоров, материнских плат, памяти и принтеров, цифровых фотоаппаратов и видеокамер, смартфонов и планшетов, мониторов и проекторов </w:t>
      </w: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[Электронный ресурс] – режим </w:t>
      </w:r>
      <w:proofErr w:type="spellStart"/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>доступа:</w:t>
      </w:r>
      <w:r w:rsidRPr="00302CB0"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>://www.ixbt.com (1997-2019)</w:t>
      </w:r>
    </w:p>
    <w:p w:rsidR="00FC1958" w:rsidRPr="00302CB0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sz w:val="28"/>
          <w:szCs w:val="28"/>
        </w:rPr>
        <w:t>6. Сайт Министерства обороны РФ</w:t>
      </w:r>
      <w:proofErr w:type="gramStart"/>
      <w:r w:rsidRPr="00302CB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302CB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ежим доступа </w:t>
      </w:r>
      <w:hyperlink r:id="rId7" w:history="1">
        <w:r w:rsidRPr="00302CB0">
          <w:rPr>
            <w:rFonts w:ascii="Times New Roman" w:eastAsia="Times New Roman" w:hAnsi="Times New Roman" w:cs="Times New Roman"/>
            <w:sz w:val="28"/>
            <w:szCs w:val="28"/>
          </w:rPr>
          <w:t>http://</w:t>
        </w:r>
        <w:r w:rsidRPr="00302CB0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302CB0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Pr="00302CB0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mil</w:t>
        </w:r>
        <w:r w:rsidRPr="00302CB0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302CB0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 (2015-2019)</w:t>
      </w:r>
    </w:p>
    <w:p w:rsidR="00FC1958" w:rsidRPr="00302CB0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sz w:val="28"/>
          <w:szCs w:val="28"/>
        </w:rPr>
        <w:t>7. Сайт МЧС РФ</w:t>
      </w:r>
      <w:proofErr w:type="gramStart"/>
      <w:r w:rsidRPr="00302CB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302CB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ежим доступа </w:t>
      </w:r>
      <w:hyperlink w:history="1">
        <w:r w:rsidRPr="00302CB0">
          <w:rPr>
            <w:rFonts w:ascii="Times New Roman" w:eastAsia="Times New Roman" w:hAnsi="Times New Roman" w:cs="Times New Roman"/>
            <w:sz w:val="28"/>
            <w:szCs w:val="28"/>
          </w:rPr>
          <w:t>http://</w:t>
        </w:r>
        <w:r w:rsidRPr="00302CB0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 w:rsidRPr="00302CB0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302CB0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mchs</w:t>
        </w:r>
        <w:proofErr w:type="spellEnd"/>
        <w:r w:rsidRPr="00302CB0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302CB0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302CB0">
          <w:rPr>
            <w:rFonts w:ascii="Times New Roman" w:eastAsia="Times New Roman" w:hAnsi="Times New Roman" w:cs="Times New Roman"/>
            <w:sz w:val="28"/>
            <w:szCs w:val="28"/>
          </w:rPr>
          <w:t xml:space="preserve"> (2015-2019)</w:t>
        </w:r>
      </w:hyperlink>
    </w:p>
    <w:p w:rsidR="00FC1958" w:rsidRPr="00302CB0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>8.GeekBrains - обучающий портал для программистов. [Электронный ресурс] – режим доступа: https://geekbrains.ru/ (2019)</w:t>
      </w:r>
    </w:p>
    <w:p w:rsidR="00FC1958" w:rsidRPr="00302CB0" w:rsidRDefault="00FC1958" w:rsidP="00FC19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9. </w:t>
      </w:r>
      <w:r w:rsidRPr="00302CB0">
        <w:rPr>
          <w:rFonts w:ascii="Times New Roman" w:eastAsia="Times New Roman" w:hAnsi="Times New Roman" w:cs="Times New Roman"/>
          <w:bCs/>
          <w:iCs/>
          <w:sz w:val="28"/>
          <w:szCs w:val="28"/>
        </w:rPr>
        <w:t>Экономические ресурсы в сети Интернет [Электронный ресурс]. – Режим доступа: http://www.nlr.ru/lawcenter/econom/.</w:t>
      </w:r>
    </w:p>
    <w:p w:rsidR="00FC1958" w:rsidRPr="00302CB0" w:rsidRDefault="00FC1958" w:rsidP="00FC1958">
      <w:pPr>
        <w:tabs>
          <w:tab w:val="left" w:pos="916"/>
          <w:tab w:val="left" w:pos="1134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10. База знаний:  </w:t>
      </w:r>
      <w:hyperlink r:id="rId8" w:history="1">
        <w:r w:rsidRPr="00302CB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en-US"/>
          </w:rPr>
          <w:t>http</w:t>
        </w:r>
        <w:r w:rsidRPr="00302CB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://</w:t>
        </w:r>
        <w:r w:rsidRPr="00302CB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en-US"/>
          </w:rPr>
          <w:t>knowledge</w:t>
        </w:r>
        <w:r w:rsidRPr="00302CB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proofErr w:type="spellStart"/>
        <w:r w:rsidRPr="00302CB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en-US"/>
          </w:rPr>
          <w:t>allbest</w:t>
        </w:r>
        <w:proofErr w:type="spellEnd"/>
        <w:r w:rsidRPr="00302CB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.</w:t>
        </w:r>
        <w:proofErr w:type="spellStart"/>
        <w:r w:rsidRPr="00302CB0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val="en-US"/>
          </w:rPr>
          <w:t>ru</w:t>
        </w:r>
        <w:proofErr w:type="spellEnd"/>
      </w:hyperlink>
    </w:p>
    <w:p w:rsidR="00FC1958" w:rsidRPr="00302CB0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11.Экономические ресурсы в сети Интернет [Электронный ресурс]. – Режим доступа: </w:t>
      </w:r>
      <w:hyperlink r:id="rId9" w:history="1">
        <w:r w:rsidRPr="00302CB0">
          <w:rPr>
            <w:rFonts w:ascii="Times New Roman" w:eastAsia="Times New Roman" w:hAnsi="Times New Roman" w:cs="Times New Roman"/>
            <w:bCs/>
            <w:iCs/>
            <w:color w:val="000000"/>
            <w:sz w:val="28"/>
            <w:szCs w:val="28"/>
          </w:rPr>
          <w:t>http://www.nlr.ru/lawcenter/econom/</w:t>
        </w:r>
      </w:hyperlink>
      <w:r w:rsidRPr="00302CB0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FC1958" w:rsidRPr="00302CB0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302CB0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302CB0">
        <w:rPr>
          <w:rFonts w:ascii="Times New Roman" w:eastAsia="Times New Roman" w:hAnsi="Times New Roman" w:cs="Times New Roman"/>
          <w:sz w:val="28"/>
          <w:szCs w:val="28"/>
        </w:rPr>
        <w:t>Костров Б.В.</w:t>
      </w: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>Технологии физического уровня передачи данных</w:t>
      </w:r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: учебник / Б.В. Костров, А.В. </w:t>
      </w:r>
      <w:proofErr w:type="spellStart"/>
      <w:r w:rsidRPr="00302CB0">
        <w:rPr>
          <w:rFonts w:ascii="Times New Roman" w:eastAsia="Times New Roman" w:hAnsi="Times New Roman" w:cs="Times New Roman"/>
          <w:sz w:val="28"/>
          <w:szCs w:val="28"/>
        </w:rPr>
        <w:t>Кистрин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, А.И. Ефимов, Д.И. </w:t>
      </w:r>
      <w:proofErr w:type="spellStart"/>
      <w:r w:rsidRPr="00302CB0">
        <w:rPr>
          <w:rFonts w:ascii="Times New Roman" w:eastAsia="Times New Roman" w:hAnsi="Times New Roman" w:cs="Times New Roman"/>
          <w:sz w:val="28"/>
          <w:szCs w:val="28"/>
        </w:rPr>
        <w:t>Устюков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; под ред. Б.В. </w:t>
      </w:r>
      <w:proofErr w:type="spellStart"/>
      <w:r w:rsidRPr="00302CB0">
        <w:rPr>
          <w:rFonts w:ascii="Times New Roman" w:eastAsia="Times New Roman" w:hAnsi="Times New Roman" w:cs="Times New Roman"/>
          <w:sz w:val="28"/>
          <w:szCs w:val="28"/>
        </w:rPr>
        <w:t>Кострова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. - М.: КУРС: ИНФРА-М, 2018. - 208 </w:t>
      </w:r>
      <w:proofErr w:type="gramStart"/>
      <w:r w:rsidRPr="00302CB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02CB0">
        <w:rPr>
          <w:rFonts w:ascii="Times New Roman" w:eastAsia="Times New Roman" w:hAnsi="Times New Roman" w:cs="Times New Roman"/>
          <w:sz w:val="28"/>
          <w:szCs w:val="28"/>
        </w:rPr>
        <w:t>. (Среднее профессиональное образование). - Режим доступа: http://znanium.com/catalog/product/914</w:t>
      </w:r>
    </w:p>
    <w:p w:rsidR="00FC1958" w:rsidRPr="00302CB0" w:rsidRDefault="00FC1958" w:rsidP="00FC1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02CB0">
        <w:rPr>
          <w:rFonts w:ascii="Times New Roman" w:eastAsia="Times New Roman" w:hAnsi="Times New Roman" w:cs="Times New Roman"/>
          <w:bCs/>
          <w:sz w:val="28"/>
          <w:szCs w:val="20"/>
        </w:rPr>
        <w:t>13.Федеральное  агентство по техническому регулированию и метрологии (</w:t>
      </w:r>
      <w:proofErr w:type="spellStart"/>
      <w:r w:rsidRPr="00302CB0">
        <w:rPr>
          <w:rFonts w:ascii="Times New Roman" w:eastAsia="Times New Roman" w:hAnsi="Times New Roman" w:cs="Times New Roman"/>
          <w:bCs/>
          <w:sz w:val="28"/>
          <w:szCs w:val="20"/>
        </w:rPr>
        <w:t>Росстандарт</w:t>
      </w:r>
      <w:proofErr w:type="spellEnd"/>
      <w:r w:rsidRPr="00302CB0">
        <w:rPr>
          <w:rFonts w:ascii="Times New Roman" w:eastAsia="Times New Roman" w:hAnsi="Times New Roman" w:cs="Times New Roman"/>
          <w:bCs/>
          <w:sz w:val="28"/>
          <w:szCs w:val="20"/>
        </w:rPr>
        <w:t xml:space="preserve">) [Электронный ресурс] – режим доступа: </w:t>
      </w:r>
      <w:hyperlink r:id="rId10" w:history="1">
        <w:r w:rsidRPr="00302CB0">
          <w:rPr>
            <w:rFonts w:ascii="Times New Roman" w:eastAsia="Times New Roman" w:hAnsi="Times New Roman" w:cs="Times New Roman"/>
            <w:color w:val="000000"/>
            <w:sz w:val="28"/>
            <w:szCs w:val="20"/>
          </w:rPr>
          <w:t>http://standard.gost.ru</w:t>
        </w:r>
      </w:hyperlink>
    </w:p>
    <w:p w:rsidR="00FC1958" w:rsidRPr="00302CB0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sz w:val="28"/>
          <w:szCs w:val="20"/>
        </w:rPr>
        <w:t xml:space="preserve">14. Библиотека </w:t>
      </w:r>
      <w:proofErr w:type="spellStart"/>
      <w:r w:rsidRPr="00302CB0">
        <w:rPr>
          <w:rFonts w:ascii="Times New Roman" w:eastAsia="Times New Roman" w:hAnsi="Times New Roman" w:cs="Times New Roman"/>
          <w:sz w:val="28"/>
          <w:szCs w:val="20"/>
        </w:rPr>
        <w:t>ГОСТов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0"/>
        </w:rPr>
        <w:t xml:space="preserve"> [Электронный ресурс] – режим доступа: </w:t>
      </w:r>
      <w:hyperlink r:id="rId11" w:history="1">
        <w:r w:rsidRPr="00302CB0">
          <w:rPr>
            <w:rFonts w:ascii="Times New Roman" w:eastAsia="Times New Roman" w:hAnsi="Times New Roman" w:cs="Times New Roman"/>
            <w:color w:val="000000"/>
            <w:sz w:val="28"/>
            <w:szCs w:val="20"/>
          </w:rPr>
          <w:t>http://vsegost.com/</w:t>
        </w:r>
      </w:hyperlink>
    </w:p>
    <w:p w:rsidR="00FC1958" w:rsidRPr="00D93FF1" w:rsidRDefault="00FC1958" w:rsidP="00FC195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02CB0">
        <w:rPr>
          <w:rFonts w:ascii="Times New Roman" w:eastAsia="Times New Roman" w:hAnsi="Times New Roman" w:cs="Times New Roman"/>
          <w:bCs/>
          <w:sz w:val="28"/>
          <w:szCs w:val="28"/>
        </w:rPr>
        <w:t xml:space="preserve">15. </w:t>
      </w:r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Основы метрологии, стандартизации и сертификации [Электронный ресурс]: </w:t>
      </w:r>
      <w:proofErr w:type="spellStart"/>
      <w:r w:rsidRPr="00302CB0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302CB0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302CB0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Pr="00302CB0">
        <w:rPr>
          <w:rFonts w:ascii="Times New Roman" w:eastAsia="Times New Roman" w:hAnsi="Times New Roman" w:cs="Times New Roman"/>
          <w:sz w:val="28"/>
          <w:szCs w:val="28"/>
        </w:rPr>
        <w:t xml:space="preserve"> / Н. Д. Дубовой, Е. М. Портнов. - М.: ИД </w:t>
      </w:r>
      <w:r w:rsidRPr="00302CB0">
        <w:rPr>
          <w:rFonts w:ascii="Times New Roman" w:eastAsia="Times New Roman" w:hAnsi="Times New Roman" w:cs="Times New Roman"/>
          <w:sz w:val="28"/>
          <w:szCs w:val="28"/>
        </w:rPr>
        <w:lastRenderedPageBreak/>
        <w:t>ФОРУМ</w:t>
      </w:r>
      <w:proofErr w:type="gramStart"/>
      <w:r w:rsidRPr="00302CB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ИЦ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Инфра-М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, 2013. - 256 с. - Режим доступа: http://znanium.com/catalog.php?bookinfo=371141</w:t>
      </w:r>
    </w:p>
    <w:p w:rsidR="00FC1958" w:rsidRPr="00D93FF1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16. Основы метрологии, сертификации и стандартизации [Электронный ресурс]: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особие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Д.Д.Грибанов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- М.: НИЦ ИНФРА-М, 2015. - 127 с. - Режим доступа: http://znanium.com/catalog.php?bookinfo=452862978-5-8199-0355-1, 500</w:t>
      </w:r>
    </w:p>
    <w:p w:rsidR="00FC1958" w:rsidRPr="00D93FF1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1958" w:rsidRPr="00D93FF1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источники: </w:t>
      </w:r>
    </w:p>
    <w:p w:rsidR="00FC1958" w:rsidRPr="00D93FF1" w:rsidRDefault="00FC1958" w:rsidP="00FC1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1.Операционные системы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среды и оболочка : учебное пособие / Т.Л.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Партыка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И.И. Попов. – 3-е издание , переработка и дополнение – М.: </w:t>
      </w:r>
      <w:r>
        <w:rPr>
          <w:rFonts w:ascii="Times New Roman" w:eastAsia="Times New Roman" w:hAnsi="Times New Roman" w:cs="Times New Roman"/>
          <w:sz w:val="28"/>
          <w:szCs w:val="28"/>
        </w:rPr>
        <w:t>ФОРУМ 2015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. – 544с</w:t>
      </w:r>
    </w:p>
    <w:p w:rsidR="00FC1958" w:rsidRPr="00D93FF1" w:rsidRDefault="00FC1958" w:rsidP="00FC1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2. Операционные системы. Основы </w:t>
      </w:r>
      <w:r w:rsidRPr="00D93FF1">
        <w:rPr>
          <w:rFonts w:ascii="Times New Roman" w:eastAsia="Times New Roman" w:hAnsi="Times New Roman" w:cs="Times New Roman"/>
          <w:sz w:val="28"/>
          <w:szCs w:val="28"/>
          <w:lang w:val="en-US"/>
        </w:rPr>
        <w:t>Unix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: учебное пособие / А.Б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Варвенюк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О.К.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Курешева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.- М.: ИНФРА-М, 2016. – 160 с.</w:t>
      </w:r>
    </w:p>
    <w:p w:rsidR="00FC1958" w:rsidRPr="00D93FF1" w:rsidRDefault="00FC1958" w:rsidP="00FC1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3. Технические средства информатизации : 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особие / Л.Г. Гагарина. — М.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ИД «ФОРУМ» : ИНФРА-М, 2018. — 255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. — (Среднее профессиональное образование). - Режим доступа: http://znanium.com/catalog/product/942388</w:t>
      </w:r>
    </w:p>
    <w:p w:rsidR="00FC1958" w:rsidRPr="00D93FF1" w:rsidRDefault="00FC1958" w:rsidP="00FC1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4. Современные технологии и технические средства информатизации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учебник / О.В. Шишов. — М.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ИНФРА-М, 2017. — 462 с. + Доп. материалы [Электронный ресурс; Режим доступа http://www.znanium.com]. —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(Высшее образование: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Бакалавриат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- Режим доступа: http://znanium.com/catalog/product/757109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5.Конституция Российской Федерации.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6.Трудовой кодекс Российской Федерации. 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7.Общевоинские уставы Вооруженных Сил Российской Федерации. 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8. Федеральный закон от 21.12.1994 г. №68-ФЗ «О защите населения и территорий от чрезвычайных ситуаций природного и техногенного характера».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9. Федеральный закон от 10.01.2002 г. №7-ФЗ «Об охране окружающей среды».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10. Федеральный закон от 22.07.2008 г. №123-Ф3 «Технический регламент о требованиях пожарной безопасности».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11. Федеральный закон от 28.03.1998г. №53-Ф3 «О воинской обязанности и воинской службе».</w:t>
      </w:r>
    </w:p>
    <w:p w:rsidR="00FC1958" w:rsidRPr="00D93FF1" w:rsidRDefault="00FC1958" w:rsidP="00FC19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12. Федеральный закон от 06.03.1998г. №35-Ф3 «О противодействии терроризму».</w:t>
      </w:r>
    </w:p>
    <w:p w:rsidR="00FC1958" w:rsidRPr="00D93FF1" w:rsidRDefault="00FC1958" w:rsidP="00FC1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13.Семакин И.Г., Шестаков А.П. Основы алгоритмизации и программирования. Практикум - ОИЦ «Академия», 2016.</w:t>
      </w:r>
    </w:p>
    <w:p w:rsidR="00FC1958" w:rsidRPr="00D93FF1" w:rsidRDefault="00FC1958" w:rsidP="00FC1958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>14. Налоговый кодекс РФ.</w:t>
      </w:r>
    </w:p>
    <w:p w:rsidR="00FC1958" w:rsidRPr="00D93FF1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15. ФЗ «О развитии малого и среднего предпринимательства в РФ».</w:t>
      </w:r>
    </w:p>
    <w:p w:rsidR="00FC1958" w:rsidRPr="00090296" w:rsidRDefault="00FC1958" w:rsidP="00FC19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16.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  <w:lang w:val="en-US"/>
        </w:rPr>
        <w:t>AdobePremiereProCC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. Официальный учебный курс, [пер. с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англ.М.А.Райтмана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]. – М.: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Эксмо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2015. – 544с.: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ил.+</w:t>
      </w:r>
      <w:proofErr w:type="spellEnd"/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  <w:lang w:val="en-US"/>
        </w:rPr>
        <w:t>DVD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. – (официальный учебный курс).</w:t>
      </w:r>
      <w:proofErr w:type="gramEnd"/>
    </w:p>
    <w:p w:rsidR="00FC1958" w:rsidRPr="00D93FF1" w:rsidRDefault="00FC1958" w:rsidP="00FC19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18. </w:t>
      </w:r>
      <w:proofErr w:type="spellStart"/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  <w:lang w:val="en-US"/>
        </w:rPr>
        <w:t>AdobeAlterEffectsCC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Официальный учебный курс, [пер. с англ.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М.А.Райтмана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]. – М.: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Эксмо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2015. –432с.: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ил.+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3FF1">
        <w:rPr>
          <w:rFonts w:ascii="Times New Roman" w:eastAsia="Times New Roman" w:hAnsi="Times New Roman" w:cs="Times New Roman"/>
          <w:sz w:val="28"/>
          <w:szCs w:val="28"/>
          <w:lang w:val="en-US"/>
        </w:rPr>
        <w:t>DVD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.–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(официальный учебный курс).</w:t>
      </w:r>
    </w:p>
    <w:p w:rsidR="00FC1958" w:rsidRPr="00D93FF1" w:rsidRDefault="00FC1958" w:rsidP="00FC19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19.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Фуфаев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3.В.,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Фуфаевд.э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. Базы данных: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ля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студентов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учрежд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СПО. - М.: Издательский центр «Академия», 2015</w:t>
      </w:r>
      <w:r w:rsidRPr="00D93FF1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- 320 стр. - 224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1958" w:rsidRPr="00D93FF1" w:rsidRDefault="00FC1958" w:rsidP="00FC19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Хорев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П. Б. Программно-аппаратная защита информации: Учебное пособие / П.Б. 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Хорев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- 2-e изд., 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испр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и доп. - М.: Форум: НИЦ ИНФРА-М, 2015. - 352 с. Режим доступа URL: http://znanium.com/bookread2.php?book=489084. </w:t>
      </w:r>
    </w:p>
    <w:p w:rsidR="00FC1958" w:rsidRPr="00D93FF1" w:rsidRDefault="00FC1958" w:rsidP="00FC19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Партыка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Т. Л. Информационная безопасность: Учебное пособие / Т.Л. 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Партыка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И.И. Попов. - 5-e изд., 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перераб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. и доп. - М.: Форум: НИЦ ИНФРА-М, 2016. - 432 с.: ил</w:t>
      </w:r>
      <w:proofErr w:type="gram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.; </w:t>
      </w:r>
      <w:proofErr w:type="gram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60x90 1/16. - (Профессиональное образование). Режим доступа URL: http://znanium.com/bookread2.php?book=516806</w:t>
      </w:r>
    </w:p>
    <w:p w:rsidR="00FC1958" w:rsidRPr="00D93FF1" w:rsidRDefault="00FC1958" w:rsidP="00FC19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Исаченко О. В. Программное обеспечение компьютерных сетей : учеб</w:t>
      </w:r>
      <w:proofErr w:type="gram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proofErr w:type="gram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особие / О.В. Исаченко. — М.</w:t>
      </w:r>
      <w:proofErr w:type="gram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ИНФРА-М, 2017. — 117 с. — (Среднее профессиональное образование).  Режим доступа URL: http://znanium.com/bookread2.php?book=851518.</w:t>
      </w:r>
    </w:p>
    <w:p w:rsidR="00FC1958" w:rsidRPr="00D93FF1" w:rsidRDefault="00FC1958" w:rsidP="00FC19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Баранова Е. К. Моделирование системы защиты информации: Практикум: Учебное пособие / Е.К.Баранова, 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А.В.Бабаш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М.: ИЦ РИОР: НИЦ ИНФРА-М, 2016 - 120 с. Режим доступа URL: http://znanium.com/bookread2.php?book=549914.</w:t>
      </w:r>
    </w:p>
    <w:p w:rsidR="00FC1958" w:rsidRPr="00D93FF1" w:rsidRDefault="00FC1958" w:rsidP="00FC19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Гуриков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С. Р. </w:t>
      </w:r>
      <w:proofErr w:type="spellStart"/>
      <w:proofErr w:type="gram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Интернет-технологии</w:t>
      </w:r>
      <w:proofErr w:type="spellEnd"/>
      <w:proofErr w:type="gram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Учебное пособие / С.Р. 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Гуриков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. - М.: Форум: НИЦ ИНФРА-М, 2015. Режим доступа URL: http://znanium.com/bookread2.php?book=488074.</w:t>
      </w:r>
    </w:p>
    <w:p w:rsidR="00FC1958" w:rsidRPr="00D93FF1" w:rsidRDefault="00FC1958" w:rsidP="00FC19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Вдовенко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Л. А. Информационная система предприятия: Учебное пособие/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Вдовенко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Л. А. - 2 изд., 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перераб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. и доп. - М.: Вузовский учебник, НИЦ ИНФРА-М, 2015. - 304 с. Режим доступа URL: http://znanium.com/bookread2.php?book=501089.</w:t>
      </w:r>
    </w:p>
    <w:p w:rsidR="00FC1958" w:rsidRPr="00D93FF1" w:rsidRDefault="00FC1958" w:rsidP="00FC195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Шейдаков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Н.Е. Физические основы защиты информации: Учеб</w:t>
      </w:r>
      <w:proofErr w:type="gram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proofErr w:type="gram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особие. / Н.Е. 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Шейдаков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О.В. </w:t>
      </w:r>
      <w:proofErr w:type="spellStart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Серпенинов</w:t>
      </w:r>
      <w:proofErr w:type="spellEnd"/>
      <w:r w:rsidRPr="00D93FF1">
        <w:rPr>
          <w:rFonts w:ascii="Times New Roman" w:eastAsia="Calibri" w:hAnsi="Times New Roman" w:cs="Times New Roman"/>
          <w:color w:val="000000"/>
          <w:sz w:val="28"/>
          <w:szCs w:val="28"/>
        </w:rPr>
        <w:t>, Е.Н. Тищенко – М.: РИОР: ИНФРА-М, 2016. — 204 с. Режим доступа URL: http://znanium.com/bookread2.php?book=556661.</w:t>
      </w:r>
    </w:p>
    <w:p w:rsidR="00FC1958" w:rsidRPr="00D93FF1" w:rsidRDefault="00FC1958" w:rsidP="00FC1958">
      <w:pPr>
        <w:numPr>
          <w:ilvl w:val="0"/>
          <w:numId w:val="2"/>
        </w:numPr>
        <w:spacing w:after="0" w:line="24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Баранова Е. К. Информационная безопасность и защита информации: Учебное пособие. / Баранова Е.К.,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Бабаш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А.В. — 3-е изд.,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>. и доп. — М.: РИОР: ИНФРА-М, 2017. — 322 с. Режим доступа URL: http://znanium.com/bookread2.php?book=763644.</w:t>
      </w:r>
    </w:p>
    <w:p w:rsidR="00FC1958" w:rsidRPr="00D93FF1" w:rsidRDefault="00FC1958" w:rsidP="00FC1958">
      <w:pPr>
        <w:numPr>
          <w:ilvl w:val="0"/>
          <w:numId w:val="2"/>
        </w:numPr>
        <w:spacing w:after="0" w:line="24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t>Жук А. П. Защита информации: Учебное пособие / А.П. Жук, Е.П. Жук, О.М. Лепешкин, А.И. Тимошкин. - 2-e изд. - М.: ИЦ РИОР: НИЦ ИНФРА-М, 2015. - 392 с. Режим доступа URL: http://znanium.com/bookread2.php?book=474838.</w:t>
      </w:r>
    </w:p>
    <w:p w:rsidR="00FC1958" w:rsidRPr="00D93FF1" w:rsidRDefault="00FC1958" w:rsidP="00FC1958">
      <w:pPr>
        <w:numPr>
          <w:ilvl w:val="0"/>
          <w:numId w:val="2"/>
        </w:numPr>
        <w:spacing w:after="0" w:line="24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Ищейнов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В. Я. Основные положения информационной безопасности: Учебное пособие/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В.Я.Ищейнов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93FF1">
        <w:rPr>
          <w:rFonts w:ascii="Times New Roman" w:eastAsia="Times New Roman" w:hAnsi="Times New Roman" w:cs="Times New Roman"/>
          <w:sz w:val="28"/>
          <w:szCs w:val="28"/>
        </w:rPr>
        <w:t>М.В.Мецатунян</w:t>
      </w:r>
      <w:proofErr w:type="spell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- М.: Форум, НИЦ ИНФРА-М, 2015. - 208 с.: 60x90 1/16. - (Профессиональное образование). Режим доступа URL: http://znanium.com/bookread2.php?book=508381.</w:t>
      </w:r>
    </w:p>
    <w:p w:rsidR="00FC1958" w:rsidRPr="00D93FF1" w:rsidRDefault="00FC1958" w:rsidP="00FC1958">
      <w:pPr>
        <w:numPr>
          <w:ilvl w:val="0"/>
          <w:numId w:val="2"/>
        </w:numPr>
        <w:spacing w:after="0" w:line="24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sz w:val="28"/>
          <w:szCs w:val="28"/>
        </w:rPr>
        <w:lastRenderedPageBreak/>
        <w:t>Шаньгин В. Ф. Комплексная защита информации в корпоративных системах : учеб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>особие / В.Ф. Шаньгин. — М.</w:t>
      </w:r>
      <w:proofErr w:type="gramStart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D93FF1">
        <w:rPr>
          <w:rFonts w:ascii="Times New Roman" w:eastAsia="Times New Roman" w:hAnsi="Times New Roman" w:cs="Times New Roman"/>
          <w:sz w:val="28"/>
          <w:szCs w:val="28"/>
        </w:rPr>
        <w:t xml:space="preserve"> ИД «ФОРУМ» : ИНФРА-М, 2017. — 592 с. Режим доступа URL: http://znanium.com/bookread2.php?book=546679.</w:t>
      </w:r>
    </w:p>
    <w:p w:rsidR="00FC1958" w:rsidRPr="00D93FF1" w:rsidRDefault="00FC1958" w:rsidP="00FC1958">
      <w:pPr>
        <w:numPr>
          <w:ilvl w:val="0"/>
          <w:numId w:val="2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>Гражданский кодекс РФ.</w:t>
      </w:r>
    </w:p>
    <w:p w:rsidR="00FC1958" w:rsidRPr="00D93FF1" w:rsidRDefault="00FC1958" w:rsidP="00FC1958">
      <w:pPr>
        <w:numPr>
          <w:ilvl w:val="0"/>
          <w:numId w:val="2"/>
        </w:numPr>
        <w:tabs>
          <w:tab w:val="left" w:pos="-1843"/>
        </w:tabs>
        <w:autoSpaceDE w:val="0"/>
        <w:autoSpaceDN w:val="0"/>
        <w:adjustRightInd w:val="0"/>
        <w:spacing w:after="0" w:line="24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 xml:space="preserve"> Кодекс об административных правонарушениях РФ.</w:t>
      </w:r>
    </w:p>
    <w:p w:rsidR="00FC1958" w:rsidRPr="00D93FF1" w:rsidRDefault="00FC1958" w:rsidP="00FC1958">
      <w:pPr>
        <w:tabs>
          <w:tab w:val="left" w:pos="-184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>33. ФЗ «О государственной тайне».</w:t>
      </w:r>
    </w:p>
    <w:p w:rsidR="00FC1958" w:rsidRPr="00D93FF1" w:rsidRDefault="00FC1958" w:rsidP="00FC1958">
      <w:pPr>
        <w:tabs>
          <w:tab w:val="left" w:pos="-1843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 xml:space="preserve">34.ФЗ </w:t>
      </w:r>
      <w:r w:rsidRPr="00D93FF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93FF1">
        <w:rPr>
          <w:rFonts w:ascii="Times New Roman" w:eastAsia="Times New Roman" w:hAnsi="Times New Roman" w:cs="Times New Roman"/>
          <w:iCs/>
          <w:sz w:val="28"/>
          <w:szCs w:val="28"/>
        </w:rPr>
        <w:t>Об информации, информационных технологиях и о защите информации».</w:t>
      </w:r>
    </w:p>
    <w:p w:rsidR="00FC1958" w:rsidRPr="00D93FF1" w:rsidRDefault="00FC1958" w:rsidP="00FC1958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35.Управление стрессом для делового человека. Технологии управления стрессом, проверенные в корпоративных войнах, судебных баталиях и жестких переговорах. А. Фридман, 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Д.Галанцев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, Ю. 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Щербатых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, Изд. Добрая книга, 2018г.</w:t>
      </w:r>
    </w:p>
    <w:p w:rsidR="00FC1958" w:rsidRPr="00D93FF1" w:rsidRDefault="00FC1958" w:rsidP="00FC1958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37.Диагностика 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саморегуляции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человека, 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В.Моросанова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 xml:space="preserve">, И. Бондаренко, </w:t>
      </w:r>
      <w:proofErr w:type="spell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изд</w:t>
      </w:r>
      <w:proofErr w:type="gramStart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.К</w:t>
      </w:r>
      <w:proofErr w:type="gram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огито-Центр</w:t>
      </w:r>
      <w:proofErr w:type="spellEnd"/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, 2015г.</w:t>
      </w:r>
    </w:p>
    <w:p w:rsidR="00FC1958" w:rsidRPr="00D93FF1" w:rsidRDefault="00FC1958" w:rsidP="00FC1958">
      <w:pPr>
        <w:widowControl w:val="0"/>
        <w:tabs>
          <w:tab w:val="left" w:pos="-1843"/>
        </w:tabs>
        <w:autoSpaceDE w:val="0"/>
        <w:autoSpaceDN w:val="0"/>
        <w:adjustRightInd w:val="0"/>
        <w:spacing w:after="0" w:line="24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3FF1">
        <w:rPr>
          <w:rFonts w:ascii="Times New Roman" w:eastAsia="Times New Roman" w:hAnsi="Times New Roman" w:cs="Times New Roman"/>
          <w:bCs/>
          <w:sz w:val="28"/>
          <w:szCs w:val="28"/>
        </w:rPr>
        <w:t>36.Психология делового общения. С.И. Самыгин. Ростов-на-Дону: Феникс, 2016</w:t>
      </w:r>
    </w:p>
    <w:p w:rsidR="00FC1958" w:rsidRPr="00D93FF1" w:rsidRDefault="00FC1958" w:rsidP="00FC1958">
      <w:pPr>
        <w:tabs>
          <w:tab w:val="left" w:pos="-1843"/>
          <w:tab w:val="left" w:pos="1134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93FF1">
        <w:rPr>
          <w:rFonts w:ascii="Times New Roman" w:eastAsia="Times New Roman" w:hAnsi="Times New Roman" w:cs="Times New Roman"/>
          <w:sz w:val="28"/>
          <w:szCs w:val="20"/>
        </w:rPr>
        <w:t>37.Хромой Б.П. Метрология, стандартизация и измерения в технике связи. - М.: Радио и связь, 2015г.</w:t>
      </w:r>
    </w:p>
    <w:p w:rsidR="00FC1958" w:rsidRPr="00D93FF1" w:rsidRDefault="00FC1958" w:rsidP="00FC1958">
      <w:pPr>
        <w:tabs>
          <w:tab w:val="left" w:pos="-1843"/>
          <w:tab w:val="left" w:pos="1134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38.Лифиц И.М. Стандартизация, метрология и подтверждение соответствия. М.: </w:t>
      </w:r>
      <w:proofErr w:type="spellStart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, 2016. - 315с.</w:t>
      </w:r>
    </w:p>
    <w:p w:rsidR="00FC1958" w:rsidRPr="00D93FF1" w:rsidRDefault="00FC1958" w:rsidP="00FC1958">
      <w:pPr>
        <w:tabs>
          <w:tab w:val="left" w:pos="-1843"/>
          <w:tab w:val="left" w:pos="1134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D93FF1">
        <w:rPr>
          <w:rFonts w:ascii="Times New Roman" w:eastAsia="Times New Roman" w:hAnsi="Times New Roman" w:cs="Times New Roman"/>
          <w:color w:val="000000"/>
          <w:sz w:val="28"/>
          <w:szCs w:val="28"/>
        </w:rPr>
        <w:t>39.Федюкин В.К. Квалиметрия. Измерение качества промышленной продукции. – М.: КНОРУС, 2015. – 320с.</w:t>
      </w:r>
    </w:p>
    <w:p w:rsidR="00FC1958" w:rsidRPr="00AD0602" w:rsidRDefault="00FC1958" w:rsidP="00FC1958"/>
    <w:p w:rsidR="00000000" w:rsidRDefault="00FC1958"/>
    <w:sectPr w:rsidR="00000000" w:rsidSect="00B2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668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A117073"/>
    <w:multiLevelType w:val="hybridMultilevel"/>
    <w:tmpl w:val="2D882DE0"/>
    <w:lvl w:ilvl="0" w:tplc="A26CA5DA">
      <w:start w:val="20"/>
      <w:numFmt w:val="decimal"/>
      <w:lvlText w:val="%1."/>
      <w:lvlJc w:val="left"/>
      <w:pPr>
        <w:ind w:left="105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1958"/>
    <w:rsid w:val="00FC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19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owledge.allbes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m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nanium.com/catalog/product/1018904" TargetMode="External"/><Relationship Id="rId11" Type="http://schemas.openxmlformats.org/officeDocument/2006/relationships/hyperlink" Target="http://vsegost.com/" TargetMode="External"/><Relationship Id="rId5" Type="http://schemas.openxmlformats.org/officeDocument/2006/relationships/hyperlink" Target="http://znanium.com/catalog/product/994603" TargetMode="External"/><Relationship Id="rId10" Type="http://schemas.openxmlformats.org/officeDocument/2006/relationships/hyperlink" Target="http://standard.go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lr.ru/lawcenter/econ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3790</Words>
  <Characters>21608</Characters>
  <Application>Microsoft Office Word</Application>
  <DocSecurity>0</DocSecurity>
  <Lines>180</Lines>
  <Paragraphs>50</Paragraphs>
  <ScaleCrop>false</ScaleCrop>
  <Company/>
  <LinksUpToDate>false</LinksUpToDate>
  <CharactersWithSpaces>25348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galia</cp:lastModifiedBy>
  <cp:revision>2</cp:revision>
  <dcterms:created xsi:type="dcterms:W3CDTF">2019-12-11T09:38:00Z</dcterms:created>
  <dcterms:modified xsi:type="dcterms:W3CDTF">2019-12-11T09:39:00Z</dcterms:modified>
</cp:coreProperties>
</file>