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B549" w14:textId="77777777" w:rsidR="0041468E" w:rsidRDefault="00C03433">
      <w:pPr>
        <w:jc w:val="right"/>
        <w:rPr>
          <w:rFonts w:ascii="Times New Roman" w:hAnsi="Times New Roman"/>
          <w:b/>
          <w:bCs/>
          <w:sz w:val="28"/>
          <w:szCs w:val="28"/>
        </w:rPr>
      </w:pPr>
      <w:bookmarkStart w:id="0" w:name="_Hlk75278658"/>
      <w:r>
        <w:rPr>
          <w:rFonts w:ascii="Times New Roman" w:hAnsi="Times New Roman"/>
          <w:b/>
          <w:bCs/>
          <w:sz w:val="28"/>
          <w:szCs w:val="28"/>
        </w:rPr>
        <w:t>Приложение</w:t>
      </w:r>
    </w:p>
    <w:p w14:paraId="135178A1" w14:textId="77777777" w:rsidR="0041468E" w:rsidRDefault="0041468E"/>
    <w:p w14:paraId="378D7A6D" w14:textId="77777777" w:rsidR="0041468E" w:rsidRDefault="0041468E"/>
    <w:p w14:paraId="499E7B71" w14:textId="77777777" w:rsidR="0041468E" w:rsidRDefault="0041468E"/>
    <w:p w14:paraId="5FF281B4" w14:textId="77777777" w:rsidR="0041468E" w:rsidRDefault="0041468E"/>
    <w:p w14:paraId="7566C68E" w14:textId="77777777" w:rsidR="0041468E" w:rsidRDefault="0041468E"/>
    <w:p w14:paraId="02DC3292" w14:textId="77777777" w:rsidR="0041468E" w:rsidRDefault="0041468E"/>
    <w:p w14:paraId="548CBD9D" w14:textId="77777777" w:rsidR="0041468E" w:rsidRDefault="0041468E"/>
    <w:p w14:paraId="3653212E" w14:textId="77777777" w:rsidR="0041468E" w:rsidRDefault="0041468E"/>
    <w:p w14:paraId="2E2CB6D5" w14:textId="77777777" w:rsidR="0041468E" w:rsidRDefault="00C03433">
      <w:pPr>
        <w:spacing w:after="0" w:line="240" w:lineRule="auto"/>
        <w:jc w:val="center"/>
        <w:rPr>
          <w:rFonts w:ascii="Times New Roman" w:hAnsi="Times New Roman"/>
          <w:sz w:val="24"/>
          <w:szCs w:val="24"/>
        </w:rPr>
      </w:pPr>
      <w:r>
        <w:rPr>
          <w:rFonts w:ascii="Times New Roman" w:hAnsi="Times New Roman"/>
          <w:b/>
          <w:sz w:val="24"/>
          <w:szCs w:val="24"/>
        </w:rPr>
        <w:t>РАБОЧАЯ ПРОГРАММА ВОСПИТАНИЯ</w:t>
      </w:r>
    </w:p>
    <w:p w14:paraId="046ECA0C" w14:textId="77777777" w:rsidR="0041468E" w:rsidRDefault="0041468E">
      <w:pPr>
        <w:spacing w:after="0"/>
        <w:jc w:val="center"/>
        <w:rPr>
          <w:rFonts w:ascii="Times New Roman" w:hAnsi="Times New Roman"/>
          <w:b/>
          <w:i/>
        </w:rPr>
      </w:pPr>
    </w:p>
    <w:p w14:paraId="2949D879" w14:textId="77777777" w:rsidR="0041468E" w:rsidRDefault="00C03433">
      <w:pPr>
        <w:spacing w:after="0"/>
        <w:jc w:val="center"/>
        <w:rPr>
          <w:rFonts w:ascii="Times New Roman" w:hAnsi="Times New Roman"/>
          <w:b/>
          <w:i/>
          <w:iCs/>
          <w:sz w:val="24"/>
          <w:szCs w:val="24"/>
        </w:rPr>
      </w:pPr>
      <w:r>
        <w:rPr>
          <w:rFonts w:ascii="Times New Roman" w:hAnsi="Times New Roman"/>
          <w:bCs/>
          <w:i/>
          <w:iCs/>
          <w:color w:val="000000"/>
          <w:sz w:val="24"/>
          <w:szCs w:val="24"/>
          <w:shd w:val="clear" w:color="auto" w:fill="FFFFFF"/>
        </w:rPr>
        <w:t>09.02.01 Компьютерные системы и комплексы</w:t>
      </w:r>
    </w:p>
    <w:p w14:paraId="11025095" w14:textId="77777777" w:rsidR="0041468E" w:rsidRDefault="0041468E">
      <w:pPr>
        <w:jc w:val="center"/>
        <w:rPr>
          <w:rFonts w:ascii="Times New Roman" w:hAnsi="Times New Roman"/>
          <w:b/>
          <w:sz w:val="24"/>
          <w:szCs w:val="24"/>
        </w:rPr>
      </w:pPr>
    </w:p>
    <w:p w14:paraId="20DA2791" w14:textId="77777777" w:rsidR="0041468E" w:rsidRDefault="0041468E">
      <w:pPr>
        <w:jc w:val="center"/>
        <w:rPr>
          <w:rFonts w:ascii="Times New Roman" w:hAnsi="Times New Roman"/>
          <w:b/>
          <w:i/>
          <w:sz w:val="24"/>
          <w:szCs w:val="24"/>
        </w:rPr>
      </w:pPr>
    </w:p>
    <w:p w14:paraId="6C2CAB6F" w14:textId="77777777" w:rsidR="0041468E" w:rsidRDefault="0041468E">
      <w:pPr>
        <w:jc w:val="center"/>
        <w:rPr>
          <w:rFonts w:ascii="Times New Roman" w:hAnsi="Times New Roman"/>
          <w:b/>
          <w:i/>
          <w:sz w:val="24"/>
          <w:szCs w:val="24"/>
        </w:rPr>
      </w:pPr>
    </w:p>
    <w:p w14:paraId="08B99F4A" w14:textId="77777777" w:rsidR="0041468E" w:rsidRDefault="0041468E">
      <w:pPr>
        <w:jc w:val="center"/>
        <w:rPr>
          <w:rFonts w:ascii="Times New Roman" w:hAnsi="Times New Roman"/>
          <w:b/>
          <w:i/>
          <w:sz w:val="24"/>
          <w:szCs w:val="24"/>
        </w:rPr>
      </w:pPr>
    </w:p>
    <w:p w14:paraId="542084F7" w14:textId="77777777" w:rsidR="0041468E" w:rsidRDefault="0041468E">
      <w:pPr>
        <w:jc w:val="center"/>
        <w:rPr>
          <w:rFonts w:ascii="Times New Roman" w:hAnsi="Times New Roman"/>
          <w:b/>
          <w:i/>
          <w:sz w:val="24"/>
          <w:szCs w:val="24"/>
        </w:rPr>
      </w:pPr>
    </w:p>
    <w:p w14:paraId="7E99E293" w14:textId="77777777" w:rsidR="0041468E" w:rsidRDefault="0041468E">
      <w:pPr>
        <w:jc w:val="center"/>
        <w:rPr>
          <w:rFonts w:ascii="Times New Roman" w:hAnsi="Times New Roman"/>
          <w:b/>
          <w:i/>
          <w:sz w:val="24"/>
          <w:szCs w:val="24"/>
        </w:rPr>
      </w:pPr>
    </w:p>
    <w:p w14:paraId="7096225A" w14:textId="77777777" w:rsidR="0041468E" w:rsidRDefault="0041468E">
      <w:pPr>
        <w:jc w:val="center"/>
        <w:rPr>
          <w:rFonts w:ascii="Times New Roman" w:hAnsi="Times New Roman"/>
          <w:b/>
          <w:i/>
          <w:sz w:val="24"/>
          <w:szCs w:val="24"/>
        </w:rPr>
      </w:pPr>
    </w:p>
    <w:p w14:paraId="4AB0C7C3" w14:textId="77777777" w:rsidR="0041468E" w:rsidRDefault="0041468E">
      <w:pPr>
        <w:jc w:val="center"/>
        <w:rPr>
          <w:rFonts w:ascii="Times New Roman" w:hAnsi="Times New Roman"/>
          <w:b/>
          <w:iCs/>
          <w:sz w:val="24"/>
          <w:szCs w:val="24"/>
        </w:rPr>
      </w:pPr>
    </w:p>
    <w:p w14:paraId="7AEC616C" w14:textId="77777777" w:rsidR="00C03433" w:rsidRDefault="00C03433">
      <w:pPr>
        <w:jc w:val="center"/>
        <w:rPr>
          <w:rFonts w:ascii="Times New Roman" w:hAnsi="Times New Roman"/>
          <w:b/>
          <w:iCs/>
          <w:sz w:val="24"/>
          <w:szCs w:val="24"/>
        </w:rPr>
      </w:pPr>
    </w:p>
    <w:p w14:paraId="5962676A" w14:textId="77777777" w:rsidR="00C03433" w:rsidRDefault="00C03433">
      <w:pPr>
        <w:jc w:val="center"/>
        <w:rPr>
          <w:rFonts w:ascii="Times New Roman" w:hAnsi="Times New Roman"/>
          <w:b/>
          <w:iCs/>
          <w:sz w:val="24"/>
          <w:szCs w:val="24"/>
        </w:rPr>
      </w:pPr>
    </w:p>
    <w:p w14:paraId="2F263F07" w14:textId="77777777" w:rsidR="00C03433" w:rsidRDefault="00C03433">
      <w:pPr>
        <w:jc w:val="center"/>
        <w:rPr>
          <w:rFonts w:ascii="Times New Roman" w:hAnsi="Times New Roman"/>
          <w:b/>
          <w:iCs/>
          <w:sz w:val="24"/>
          <w:szCs w:val="24"/>
        </w:rPr>
      </w:pPr>
    </w:p>
    <w:p w14:paraId="694CAA22" w14:textId="77777777" w:rsidR="00C03433" w:rsidRDefault="00C03433">
      <w:pPr>
        <w:jc w:val="center"/>
        <w:rPr>
          <w:rFonts w:ascii="Times New Roman" w:hAnsi="Times New Roman"/>
          <w:b/>
          <w:iCs/>
          <w:sz w:val="24"/>
          <w:szCs w:val="24"/>
        </w:rPr>
      </w:pPr>
    </w:p>
    <w:p w14:paraId="3D27DC34" w14:textId="77777777" w:rsidR="00C03433" w:rsidRDefault="00C03433">
      <w:pPr>
        <w:jc w:val="center"/>
        <w:rPr>
          <w:rFonts w:ascii="Times New Roman" w:hAnsi="Times New Roman"/>
          <w:b/>
          <w:iCs/>
          <w:sz w:val="24"/>
          <w:szCs w:val="24"/>
        </w:rPr>
      </w:pPr>
    </w:p>
    <w:p w14:paraId="3D37886A" w14:textId="77777777" w:rsidR="00C03433" w:rsidRDefault="00C03433">
      <w:pPr>
        <w:jc w:val="center"/>
        <w:rPr>
          <w:rFonts w:ascii="Times New Roman" w:hAnsi="Times New Roman"/>
          <w:b/>
          <w:iCs/>
          <w:sz w:val="24"/>
          <w:szCs w:val="24"/>
        </w:rPr>
      </w:pPr>
    </w:p>
    <w:p w14:paraId="167915F7" w14:textId="77777777" w:rsidR="00C03433" w:rsidRDefault="00C03433">
      <w:pPr>
        <w:jc w:val="center"/>
        <w:rPr>
          <w:rFonts w:ascii="Times New Roman" w:hAnsi="Times New Roman"/>
          <w:b/>
          <w:iCs/>
          <w:sz w:val="24"/>
          <w:szCs w:val="24"/>
        </w:rPr>
      </w:pPr>
    </w:p>
    <w:p w14:paraId="3E4C54D6" w14:textId="77777777" w:rsidR="00C03433" w:rsidRDefault="00C03433">
      <w:pPr>
        <w:jc w:val="center"/>
        <w:rPr>
          <w:rFonts w:ascii="Times New Roman" w:hAnsi="Times New Roman"/>
          <w:b/>
          <w:iCs/>
          <w:sz w:val="24"/>
          <w:szCs w:val="24"/>
        </w:rPr>
      </w:pPr>
    </w:p>
    <w:p w14:paraId="115F60C0" w14:textId="1AE7F82D" w:rsidR="0041468E" w:rsidRPr="00C03433" w:rsidRDefault="00C03433" w:rsidP="00C03433">
      <w:pPr>
        <w:jc w:val="center"/>
        <w:rPr>
          <w:rFonts w:ascii="Times New Roman" w:hAnsi="Times New Roman"/>
          <w:b/>
          <w:iCs/>
          <w:sz w:val="24"/>
          <w:szCs w:val="24"/>
        </w:rPr>
      </w:pPr>
      <w:r>
        <w:rPr>
          <w:rFonts w:ascii="Times New Roman" w:hAnsi="Times New Roman"/>
          <w:b/>
          <w:iCs/>
          <w:sz w:val="24"/>
          <w:szCs w:val="24"/>
        </w:rPr>
        <w:t>Уфа 202</w:t>
      </w:r>
      <w:r w:rsidR="00521070">
        <w:rPr>
          <w:rFonts w:ascii="Times New Roman" w:hAnsi="Times New Roman"/>
          <w:b/>
          <w:iCs/>
          <w:sz w:val="24"/>
          <w:szCs w:val="24"/>
        </w:rPr>
        <w:t>2</w:t>
      </w:r>
      <w:r>
        <w:rPr>
          <w:rFonts w:ascii="Times New Roman" w:hAnsi="Times New Roman"/>
          <w:b/>
          <w:iCs/>
          <w:sz w:val="24"/>
          <w:szCs w:val="24"/>
        </w:rPr>
        <w:t xml:space="preserve"> г.</w:t>
      </w:r>
      <w:r>
        <w:rPr>
          <w:rFonts w:ascii="Times New Roman" w:hAnsi="Times New Roman"/>
          <w:b/>
          <w:sz w:val="28"/>
          <w:szCs w:val="28"/>
        </w:rPr>
        <w:br w:type="page"/>
      </w:r>
      <w:r>
        <w:rPr>
          <w:rFonts w:ascii="Times New Roman" w:hAnsi="Times New Roman"/>
          <w:b/>
          <w:sz w:val="28"/>
          <w:szCs w:val="28"/>
        </w:rPr>
        <w:lastRenderedPageBreak/>
        <w:t>СОДЕРЖАНИЕ</w:t>
      </w:r>
    </w:p>
    <w:p w14:paraId="130F5269" w14:textId="77777777" w:rsidR="0041468E" w:rsidRDefault="0041468E">
      <w:pPr>
        <w:spacing w:before="120" w:after="120"/>
        <w:jc w:val="center"/>
        <w:rPr>
          <w:rFonts w:ascii="Times New Roman" w:hAnsi="Times New Roman"/>
          <w:b/>
          <w:sz w:val="28"/>
          <w:szCs w:val="28"/>
        </w:rPr>
      </w:pPr>
    </w:p>
    <w:p w14:paraId="4DD94383" w14:textId="77777777" w:rsidR="0041468E" w:rsidRDefault="00C03433">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w:t>
      </w:r>
      <w:proofErr w:type="gramStart"/>
      <w:r>
        <w:rPr>
          <w:rFonts w:ascii="Times New Roman" w:hAnsi="Times New Roman"/>
          <w:b/>
          <w:kern w:val="32"/>
          <w:sz w:val="24"/>
          <w:szCs w:val="24"/>
        </w:rPr>
        <w:t>ПАСПОРТ  РАБОЧЕЙ</w:t>
      </w:r>
      <w:proofErr w:type="gramEnd"/>
      <w:r>
        <w:rPr>
          <w:rFonts w:ascii="Times New Roman" w:hAnsi="Times New Roman"/>
          <w:b/>
          <w:kern w:val="32"/>
          <w:sz w:val="24"/>
          <w:szCs w:val="24"/>
        </w:rPr>
        <w:t xml:space="preserve"> ПРОГРАММЫ ВОСПИТАНИЯ</w:t>
      </w:r>
    </w:p>
    <w:p w14:paraId="22FFC95D" w14:textId="77777777" w:rsidR="0041468E" w:rsidRDefault="00C03433">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ОБУЧАЮЩИМИСЯ ОСНОВНОЙ </w:t>
      </w:r>
      <w:r>
        <w:rPr>
          <w:rFonts w:ascii="Times New Roman" w:hAnsi="Times New Roman"/>
          <w:b/>
          <w:bCs/>
          <w:iCs/>
          <w:kern w:val="32"/>
          <w:sz w:val="24"/>
          <w:szCs w:val="24"/>
        </w:rPr>
        <w:br/>
        <w:t xml:space="preserve">ОБРАЗОВАТЕЛЬНОЙ ПРОГРАММЫ В ЧАСТИ ДОСТИЖЕНИЯ </w:t>
      </w:r>
      <w:r>
        <w:rPr>
          <w:rFonts w:ascii="Times New Roman" w:hAnsi="Times New Roman"/>
          <w:b/>
          <w:bCs/>
          <w:iCs/>
          <w:kern w:val="32"/>
          <w:sz w:val="24"/>
          <w:szCs w:val="24"/>
        </w:rPr>
        <w:br/>
        <w:t>ЛИЧНОСТНЫХ РЕЗУЛЬТАТОВ</w:t>
      </w:r>
    </w:p>
    <w:p w14:paraId="49DCC748" w14:textId="77777777" w:rsidR="0041468E" w:rsidRDefault="00C03433">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14:paraId="35D5EE79" w14:textId="77777777" w:rsidR="0041468E" w:rsidRDefault="00C03433">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14:paraId="6B2A5F36" w14:textId="77777777" w:rsidR="0041468E" w:rsidRDefault="0041468E">
      <w:pPr>
        <w:keepNext/>
        <w:tabs>
          <w:tab w:val="left" w:pos="709"/>
          <w:tab w:val="right" w:leader="dot" w:pos="9356"/>
        </w:tabs>
        <w:spacing w:before="120" w:after="120" w:line="360" w:lineRule="auto"/>
        <w:outlineLvl w:val="0"/>
        <w:rPr>
          <w:rFonts w:ascii="Times New Roman" w:hAnsi="Times New Roman"/>
          <w:b/>
          <w:sz w:val="10"/>
          <w:szCs w:val="28"/>
        </w:rPr>
      </w:pPr>
    </w:p>
    <w:p w14:paraId="539390DA" w14:textId="77777777" w:rsidR="0041468E" w:rsidRDefault="00C03433">
      <w:pPr>
        <w:widowControl w:val="0"/>
        <w:autoSpaceDE w:val="0"/>
        <w:autoSpaceDN w:val="0"/>
        <w:spacing w:before="120" w:after="12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proofErr w:type="gramStart"/>
      <w:r>
        <w:rPr>
          <w:rFonts w:ascii="Times New Roman" w:hAnsi="Times New Roman"/>
          <w:b/>
          <w:sz w:val="24"/>
          <w:szCs w:val="24"/>
        </w:rPr>
        <w:t>ПАСПОРТ  РАБОЧЕЙ</w:t>
      </w:r>
      <w:proofErr w:type="gramEnd"/>
      <w:r>
        <w:rPr>
          <w:rFonts w:ascii="Times New Roman" w:hAnsi="Times New Roman"/>
          <w:b/>
          <w:sz w:val="24"/>
          <w:szCs w:val="24"/>
        </w:rPr>
        <w:t xml:space="preserve">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41468E" w14:paraId="62007A83" w14:textId="77777777">
        <w:tc>
          <w:tcPr>
            <w:tcW w:w="1985" w:type="dxa"/>
          </w:tcPr>
          <w:p w14:paraId="5F28ED4F" w14:textId="77777777" w:rsidR="0041468E" w:rsidRDefault="00C03433">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087" w:type="dxa"/>
          </w:tcPr>
          <w:p w14:paraId="4024E20A" w14:textId="77777777" w:rsidR="0041468E" w:rsidRDefault="00C03433">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41468E" w14:paraId="29267806" w14:textId="77777777">
        <w:trPr>
          <w:trHeight w:val="626"/>
        </w:trPr>
        <w:tc>
          <w:tcPr>
            <w:tcW w:w="1985" w:type="dxa"/>
          </w:tcPr>
          <w:p w14:paraId="4768EE79" w14:textId="77777777" w:rsidR="0041468E" w:rsidRDefault="00C03433">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087" w:type="dxa"/>
          </w:tcPr>
          <w:p w14:paraId="1F916D9A" w14:textId="77777777" w:rsidR="0041468E" w:rsidRDefault="00C03433">
            <w:pPr>
              <w:spacing w:after="0"/>
              <w:rPr>
                <w:rFonts w:ascii="Times New Roman" w:hAnsi="Times New Roman"/>
                <w:b/>
                <w:i/>
                <w:iCs/>
                <w:sz w:val="24"/>
                <w:szCs w:val="24"/>
              </w:rPr>
            </w:pPr>
            <w:r>
              <w:rPr>
                <w:rFonts w:ascii="Times New Roman" w:hAnsi="Times New Roman"/>
                <w:sz w:val="24"/>
                <w:szCs w:val="24"/>
              </w:rPr>
              <w:t xml:space="preserve">Рабочая программа воспитания </w:t>
            </w:r>
            <w:r>
              <w:rPr>
                <w:rFonts w:ascii="Times New Roman" w:hAnsi="Times New Roman"/>
                <w:i/>
                <w:iCs/>
                <w:sz w:val="24"/>
                <w:szCs w:val="24"/>
              </w:rPr>
              <w:t xml:space="preserve">по специальности </w:t>
            </w:r>
            <w:r>
              <w:rPr>
                <w:rFonts w:ascii="Times New Roman" w:hAnsi="Times New Roman"/>
                <w:bCs/>
                <w:i/>
                <w:iCs/>
                <w:color w:val="000000"/>
                <w:sz w:val="24"/>
                <w:szCs w:val="24"/>
                <w:shd w:val="clear" w:color="auto" w:fill="FFFFFF"/>
              </w:rPr>
              <w:t>09.02.01 Компьютерные системы и комплексы</w:t>
            </w:r>
          </w:p>
        </w:tc>
      </w:tr>
      <w:tr w:rsidR="0041468E" w14:paraId="7A9F3197" w14:textId="77777777">
        <w:tc>
          <w:tcPr>
            <w:tcW w:w="1985" w:type="dxa"/>
          </w:tcPr>
          <w:p w14:paraId="43D7582B" w14:textId="77777777" w:rsidR="0041468E" w:rsidRDefault="00C03433">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программы</w:t>
            </w:r>
          </w:p>
        </w:tc>
        <w:tc>
          <w:tcPr>
            <w:tcW w:w="7087" w:type="dxa"/>
          </w:tcPr>
          <w:p w14:paraId="375E493B" w14:textId="77777777" w:rsidR="0041468E" w:rsidRDefault="00C0343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14:paraId="372C2D95" w14:textId="529E61BA" w:rsidR="0041468E" w:rsidRDefault="00C0343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14:paraId="312C569C" w14:textId="77777777" w:rsidR="009E223C" w:rsidRPr="009E223C" w:rsidRDefault="009E223C" w:rsidP="009E223C">
            <w:pPr>
              <w:widowControl w:val="0"/>
              <w:autoSpaceDE w:val="0"/>
              <w:autoSpaceDN w:val="0"/>
              <w:spacing w:after="0" w:line="240" w:lineRule="auto"/>
              <w:jc w:val="both"/>
              <w:rPr>
                <w:rFonts w:ascii="Times New Roman" w:hAnsi="Times New Roman"/>
                <w:sz w:val="24"/>
                <w:szCs w:val="24"/>
                <w:lang w:eastAsia="x-none"/>
              </w:rPr>
            </w:pPr>
            <w:r w:rsidRPr="009E223C">
              <w:rPr>
                <w:rFonts w:ascii="Times New Roman" w:hAnsi="Times New Roman"/>
                <w:sz w:val="24"/>
                <w:szCs w:val="24"/>
                <w:lang w:eastAsia="x-none"/>
              </w:rPr>
              <w:t xml:space="preserve">Указ Президента Российской Федерации от 02.07.2021 № 400             </w:t>
            </w:r>
            <w:proofErr w:type="gramStart"/>
            <w:r w:rsidRPr="009E223C">
              <w:rPr>
                <w:rFonts w:ascii="Times New Roman" w:hAnsi="Times New Roman"/>
                <w:sz w:val="24"/>
                <w:szCs w:val="24"/>
                <w:lang w:eastAsia="x-none"/>
              </w:rPr>
              <w:t xml:space="preserve">   «</w:t>
            </w:r>
            <w:proofErr w:type="gramEnd"/>
            <w:r w:rsidRPr="009E223C">
              <w:rPr>
                <w:rFonts w:ascii="Times New Roman" w:hAnsi="Times New Roman"/>
                <w:sz w:val="24"/>
                <w:szCs w:val="24"/>
                <w:lang w:eastAsia="x-none"/>
              </w:rPr>
              <w:t>О Стратегии национальной безопасности Российской                     Федерации»;</w:t>
            </w:r>
          </w:p>
          <w:p w14:paraId="0D036063" w14:textId="77777777" w:rsidR="009E223C" w:rsidRPr="009E223C" w:rsidRDefault="009E223C" w:rsidP="009E223C">
            <w:pPr>
              <w:widowControl w:val="0"/>
              <w:autoSpaceDE w:val="0"/>
              <w:autoSpaceDN w:val="0"/>
              <w:spacing w:after="0" w:line="240" w:lineRule="auto"/>
              <w:jc w:val="both"/>
              <w:rPr>
                <w:rFonts w:ascii="Times New Roman" w:hAnsi="Times New Roman"/>
                <w:sz w:val="24"/>
                <w:szCs w:val="24"/>
                <w:lang w:eastAsia="x-none"/>
              </w:rPr>
            </w:pPr>
            <w:r w:rsidRPr="009E223C">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559574E7" w14:textId="77777777" w:rsidR="009E223C" w:rsidRPr="009E223C" w:rsidRDefault="009E223C" w:rsidP="009E223C">
            <w:pPr>
              <w:widowControl w:val="0"/>
              <w:autoSpaceDE w:val="0"/>
              <w:autoSpaceDN w:val="0"/>
              <w:spacing w:after="0" w:line="240" w:lineRule="auto"/>
              <w:jc w:val="both"/>
              <w:rPr>
                <w:rFonts w:ascii="Times New Roman" w:hAnsi="Times New Roman"/>
                <w:sz w:val="24"/>
                <w:szCs w:val="24"/>
                <w:lang w:eastAsia="x-none"/>
              </w:rPr>
            </w:pPr>
            <w:r w:rsidRPr="009E223C">
              <w:rPr>
                <w:rFonts w:ascii="Times New Roman" w:hAnsi="Times New Roman"/>
                <w:sz w:val="24"/>
                <w:szCs w:val="24"/>
                <w:lang w:eastAsia="x-none"/>
              </w:rPr>
              <w:t>Федеральный закон от 29.12.2012 №273-ФЗ «Об образовании в Российской Федерации»;</w:t>
            </w:r>
          </w:p>
          <w:p w14:paraId="61B2B1EF" w14:textId="77777777" w:rsidR="009E223C" w:rsidRPr="009E223C" w:rsidRDefault="009E223C" w:rsidP="009E223C">
            <w:pPr>
              <w:widowControl w:val="0"/>
              <w:autoSpaceDE w:val="0"/>
              <w:autoSpaceDN w:val="0"/>
              <w:spacing w:after="0" w:line="240" w:lineRule="auto"/>
              <w:jc w:val="both"/>
              <w:rPr>
                <w:rFonts w:ascii="Times New Roman" w:hAnsi="Times New Roman"/>
                <w:sz w:val="24"/>
                <w:szCs w:val="24"/>
                <w:lang w:eastAsia="x-none"/>
              </w:rPr>
            </w:pPr>
            <w:r w:rsidRPr="009E223C">
              <w:rPr>
                <w:rFonts w:ascii="Times New Roman" w:hAnsi="Times New Roman"/>
                <w:sz w:val="24"/>
                <w:szCs w:val="24"/>
                <w:lang w:eastAsia="x-none"/>
              </w:rPr>
              <w:t>Федеральный закон от 25.07.2002 № 114-ФЗ «О противоде</w:t>
            </w:r>
            <w:r w:rsidRPr="009E223C">
              <w:rPr>
                <w:rFonts w:ascii="Times New Roman" w:hAnsi="Times New Roman"/>
                <w:sz w:val="24"/>
                <w:szCs w:val="24"/>
                <w:lang w:eastAsia="x-none"/>
              </w:rPr>
              <w:t>й</w:t>
            </w:r>
            <w:r w:rsidRPr="009E223C">
              <w:rPr>
                <w:rFonts w:ascii="Times New Roman" w:hAnsi="Times New Roman"/>
                <w:sz w:val="24"/>
                <w:szCs w:val="24"/>
                <w:lang w:eastAsia="x-none"/>
              </w:rPr>
              <w:t>ствии экстремистской деятельности»;</w:t>
            </w:r>
          </w:p>
          <w:p w14:paraId="211802B3" w14:textId="73098B4D" w:rsidR="009E223C" w:rsidRDefault="009E223C">
            <w:pPr>
              <w:widowControl w:val="0"/>
              <w:autoSpaceDE w:val="0"/>
              <w:autoSpaceDN w:val="0"/>
              <w:spacing w:after="0" w:line="240" w:lineRule="auto"/>
              <w:jc w:val="both"/>
              <w:rPr>
                <w:rFonts w:ascii="Times New Roman" w:hAnsi="Times New Roman"/>
                <w:sz w:val="24"/>
                <w:szCs w:val="24"/>
                <w:lang w:eastAsia="x-none"/>
              </w:rPr>
            </w:pPr>
            <w:r w:rsidRPr="009E223C">
              <w:rPr>
                <w:rFonts w:ascii="Times New Roman" w:hAnsi="Times New Roman"/>
                <w:sz w:val="24"/>
                <w:szCs w:val="24"/>
                <w:lang w:eastAsia="x-none"/>
              </w:rPr>
              <w:t>Федеральный закон от 24.06.1999 № 120-ФЗ «Об основах сист</w:t>
            </w:r>
            <w:r w:rsidRPr="009E223C">
              <w:rPr>
                <w:rFonts w:ascii="Times New Roman" w:hAnsi="Times New Roman"/>
                <w:sz w:val="24"/>
                <w:szCs w:val="24"/>
                <w:lang w:eastAsia="x-none"/>
              </w:rPr>
              <w:t>е</w:t>
            </w:r>
            <w:r w:rsidRPr="009E223C">
              <w:rPr>
                <w:rFonts w:ascii="Times New Roman" w:hAnsi="Times New Roman"/>
                <w:sz w:val="24"/>
                <w:szCs w:val="24"/>
                <w:lang w:eastAsia="x-none"/>
              </w:rPr>
              <w:t>мы профилактики безнадзорности и правонарушений несоверше</w:t>
            </w:r>
            <w:r w:rsidRPr="009E223C">
              <w:rPr>
                <w:rFonts w:ascii="Times New Roman" w:hAnsi="Times New Roman"/>
                <w:sz w:val="24"/>
                <w:szCs w:val="24"/>
                <w:lang w:eastAsia="x-none"/>
              </w:rPr>
              <w:t>н</w:t>
            </w:r>
            <w:r w:rsidRPr="009E223C">
              <w:rPr>
                <w:rFonts w:ascii="Times New Roman" w:hAnsi="Times New Roman"/>
                <w:sz w:val="24"/>
                <w:szCs w:val="24"/>
                <w:lang w:eastAsia="x-none"/>
              </w:rPr>
              <w:t>нолетних»;</w:t>
            </w:r>
          </w:p>
          <w:p w14:paraId="2FEEDC85" w14:textId="77777777" w:rsidR="0041468E" w:rsidRDefault="00C0343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798EA371" w14:textId="77777777" w:rsidR="0041468E" w:rsidRDefault="00C0343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7021310A" w14:textId="77777777" w:rsidR="0041468E" w:rsidRDefault="00C03433">
            <w:pPr>
              <w:tabs>
                <w:tab w:val="left" w:pos="1880"/>
              </w:tabs>
              <w:spacing w:after="0"/>
              <w:jc w:val="both"/>
              <w:rPr>
                <w:rFonts w:ascii="Times New Roman" w:hAnsi="Times New Roman"/>
                <w:sz w:val="24"/>
                <w:szCs w:val="24"/>
              </w:rPr>
            </w:pPr>
            <w:r>
              <w:rPr>
                <w:rFonts w:ascii="Times New Roman" w:hAnsi="Times New Roman"/>
                <w:sz w:val="24"/>
                <w:szCs w:val="24"/>
              </w:rPr>
              <w:t>Конвенция о правах ребенка;</w:t>
            </w:r>
          </w:p>
          <w:p w14:paraId="44634ABD" w14:textId="77777777" w:rsidR="0041468E" w:rsidRDefault="00C03433" w:rsidP="00C034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Стратегия социально-экономического развития Российской Федерации до 2030 года; </w:t>
            </w:r>
          </w:p>
          <w:p w14:paraId="3037031D" w14:textId="77777777" w:rsidR="0041468E" w:rsidRDefault="00C03433" w:rsidP="00C034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«Национальная доктрина образования в Российской Федерации»;</w:t>
            </w:r>
          </w:p>
          <w:p w14:paraId="497F29D4" w14:textId="77777777" w:rsidR="0041468E" w:rsidRDefault="00C03433" w:rsidP="00C034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Проект «Духовно-нравственное воспитание»: Концепция духовно-нравственного развития и воспитания личности гражданина России,</w:t>
            </w:r>
          </w:p>
          <w:p w14:paraId="2E748FFF" w14:textId="77777777" w:rsidR="0041468E" w:rsidRDefault="00C03433" w:rsidP="00C03433">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Федеральный закон «О свободе совести религиозных объединений», Концепция духовно-нравственного развития и воспитания личности гражданина России;</w:t>
            </w:r>
          </w:p>
          <w:p w14:paraId="48C4E548" w14:textId="77777777" w:rsidR="0041468E" w:rsidRDefault="00C03433" w:rsidP="00C03433">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Федеральный закон «О свободе совести религиозных объединений»; Государственная программа «Патриотическое воспитание граждан Российской Федерации на период 2021-2024 годы», разработана на основе </w:t>
            </w:r>
            <w:r>
              <w:rPr>
                <w:rFonts w:ascii="Times New Roman" w:eastAsia="Calibri" w:hAnsi="Times New Roman"/>
                <w:sz w:val="24"/>
                <w:szCs w:val="24"/>
                <w:lang w:eastAsia="en-US"/>
              </w:rPr>
              <w:t>Указа Президента РФ от 07.05.2018 N 204 "О национальных целях и стратегических задачах развития Российской Федерации на период до 2024 года";</w:t>
            </w:r>
          </w:p>
          <w:p w14:paraId="449CC51C" w14:textId="77777777" w:rsidR="0041468E" w:rsidRDefault="00C03433" w:rsidP="00C03433">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Паспорта национального проекта "Образование", утвержденного президиумом Совета при Президенте РФ по стратегическому </w:t>
            </w:r>
            <w:r>
              <w:rPr>
                <w:rFonts w:ascii="Times New Roman" w:eastAsia="Calibri" w:hAnsi="Times New Roman"/>
                <w:sz w:val="24"/>
                <w:szCs w:val="24"/>
                <w:lang w:eastAsia="en-US"/>
              </w:rPr>
              <w:lastRenderedPageBreak/>
              <w:t xml:space="preserve">развитию и национальным проектам, протокол от 24.12.2018 N 16; </w:t>
            </w:r>
          </w:p>
          <w:p w14:paraId="4D42A7BA" w14:textId="77777777" w:rsidR="0041468E" w:rsidRDefault="00C03433" w:rsidP="00C03433">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14:paraId="11295B45" w14:textId="77777777" w:rsidR="0041468E" w:rsidRDefault="00C03433" w:rsidP="00C03433">
            <w:pPr>
              <w:spacing w:after="0"/>
              <w:rPr>
                <w:rFonts w:ascii="Times New Roman" w:hAnsi="Times New Roman"/>
                <w:sz w:val="24"/>
              </w:rPr>
            </w:pPr>
            <w:r>
              <w:rPr>
                <w:rFonts w:ascii="Times New Roman" w:hAnsi="Times New Roman"/>
                <w:sz w:val="24"/>
              </w:rPr>
              <w:t xml:space="preserve">Федеральный государственный образовательный стандарт среднего профессионального образования по специальности </w:t>
            </w:r>
            <w:r>
              <w:rPr>
                <w:rFonts w:ascii="Times New Roman" w:hAnsi="Times New Roman"/>
                <w:color w:val="000000"/>
                <w:sz w:val="24"/>
                <w:shd w:val="clear" w:color="auto" w:fill="FFFFFF"/>
              </w:rPr>
              <w:t>09.02.01 Компьютерные системы и комплексы</w:t>
            </w:r>
            <w:r>
              <w:rPr>
                <w:rFonts w:ascii="Times New Roman" w:hAnsi="Times New Roman"/>
                <w:sz w:val="24"/>
              </w:rPr>
              <w:t xml:space="preserve">, утвержденный Приказом Минобрнауки России от </w:t>
            </w:r>
            <w:r>
              <w:rPr>
                <w:rFonts w:ascii="Times New Roman" w:hAnsi="Times New Roman"/>
                <w:color w:val="000000"/>
                <w:sz w:val="24"/>
                <w:shd w:val="clear" w:color="auto" w:fill="FFFFFF"/>
              </w:rPr>
              <w:t>28 июля 2014 N 849</w:t>
            </w:r>
          </w:p>
        </w:tc>
      </w:tr>
      <w:tr w:rsidR="0041468E" w14:paraId="3B81C446" w14:textId="77777777">
        <w:tc>
          <w:tcPr>
            <w:tcW w:w="1985" w:type="dxa"/>
          </w:tcPr>
          <w:p w14:paraId="483E71A7" w14:textId="77777777" w:rsidR="0041468E" w:rsidRDefault="00C03433">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lastRenderedPageBreak/>
              <w:t>Цель программы</w:t>
            </w:r>
          </w:p>
        </w:tc>
        <w:tc>
          <w:tcPr>
            <w:tcW w:w="7087" w:type="dxa"/>
          </w:tcPr>
          <w:p w14:paraId="1E9B00FE" w14:textId="7BF5E206" w:rsidR="0041468E" w:rsidRPr="009E223C" w:rsidRDefault="009E223C" w:rsidP="009E223C">
            <w:pPr>
              <w:widowControl w:val="0"/>
              <w:tabs>
                <w:tab w:val="left" w:pos="993"/>
              </w:tabs>
              <w:spacing w:after="0" w:line="240" w:lineRule="auto"/>
              <w:jc w:val="both"/>
              <w:rPr>
                <w:rFonts w:ascii="Times New Roman" w:hAnsi="Times New Roman"/>
                <w:sz w:val="24"/>
                <w:szCs w:val="24"/>
              </w:rPr>
            </w:pPr>
            <w:r w:rsidRPr="009E223C">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w:t>
            </w:r>
            <w:r w:rsidRPr="009E223C">
              <w:rPr>
                <w:rFonts w:ascii="Times New Roman" w:hAnsi="Times New Roman"/>
                <w:sz w:val="24"/>
                <w:szCs w:val="24"/>
              </w:rPr>
              <w:t>ы</w:t>
            </w:r>
            <w:r w:rsidRPr="009E223C">
              <w:rPr>
                <w:rFonts w:ascii="Times New Roman" w:hAnsi="Times New Roman"/>
                <w:sz w:val="24"/>
                <w:szCs w:val="24"/>
              </w:rPr>
              <w:t>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tc>
      </w:tr>
      <w:tr w:rsidR="0041468E" w14:paraId="716D4207" w14:textId="77777777">
        <w:trPr>
          <w:trHeight w:val="870"/>
        </w:trPr>
        <w:tc>
          <w:tcPr>
            <w:tcW w:w="1985" w:type="dxa"/>
          </w:tcPr>
          <w:p w14:paraId="7C538D83" w14:textId="77777777" w:rsidR="0041468E" w:rsidRDefault="00C03433">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реализации программы</w:t>
            </w:r>
          </w:p>
        </w:tc>
        <w:tc>
          <w:tcPr>
            <w:tcW w:w="7087" w:type="dxa"/>
          </w:tcPr>
          <w:p w14:paraId="2C68E3DC" w14:textId="77777777" w:rsidR="0041468E" w:rsidRDefault="00C03433">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3 года 10 месяцев</w:t>
            </w:r>
          </w:p>
          <w:p w14:paraId="4EFA3FC5" w14:textId="77777777" w:rsidR="0041468E" w:rsidRDefault="0041468E">
            <w:pPr>
              <w:widowControl w:val="0"/>
              <w:autoSpaceDE w:val="0"/>
              <w:autoSpaceDN w:val="0"/>
              <w:spacing w:before="120" w:after="120" w:line="240" w:lineRule="auto"/>
              <w:rPr>
                <w:rFonts w:ascii="Times New Roman" w:hAnsi="Times New Roman"/>
                <w:sz w:val="24"/>
                <w:szCs w:val="24"/>
              </w:rPr>
            </w:pPr>
          </w:p>
        </w:tc>
      </w:tr>
      <w:tr w:rsidR="0041468E" w14:paraId="746E167C" w14:textId="77777777">
        <w:tc>
          <w:tcPr>
            <w:tcW w:w="1985" w:type="dxa"/>
          </w:tcPr>
          <w:p w14:paraId="078B021A" w14:textId="77777777" w:rsidR="0041468E" w:rsidRDefault="00C03433">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087" w:type="dxa"/>
          </w:tcPr>
          <w:p w14:paraId="7ADC6726" w14:textId="77777777" w:rsidR="0041468E" w:rsidRDefault="00C03433">
            <w:pPr>
              <w:widowControl w:val="0"/>
              <w:autoSpaceDE w:val="0"/>
              <w:autoSpaceDN w:val="0"/>
              <w:spacing w:before="120" w:after="120" w:line="240" w:lineRule="auto"/>
              <w:jc w:val="both"/>
              <w:rPr>
                <w:rFonts w:ascii="Times New Roman" w:hAnsi="Times New Roman"/>
                <w:sz w:val="24"/>
                <w:szCs w:val="24"/>
              </w:rPr>
            </w:pPr>
            <w:r>
              <w:rPr>
                <w:rFonts w:ascii="Times New Roman" w:hAnsi="Times New Roman"/>
                <w:sz w:val="24"/>
                <w:szCs w:val="24"/>
              </w:rPr>
              <w:t>Директор, начальник отдела по ВР,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3E6192A6" w14:textId="77777777" w:rsidR="0041468E" w:rsidRDefault="0041468E">
      <w:pPr>
        <w:widowControl w:val="0"/>
        <w:tabs>
          <w:tab w:val="left" w:pos="993"/>
        </w:tabs>
        <w:spacing w:after="0" w:line="240" w:lineRule="auto"/>
        <w:ind w:firstLine="709"/>
        <w:jc w:val="both"/>
        <w:rPr>
          <w:rFonts w:ascii="Times New Roman" w:hAnsi="Times New Roman"/>
          <w:sz w:val="24"/>
          <w:szCs w:val="24"/>
        </w:rPr>
      </w:pPr>
      <w:bookmarkStart w:id="3" w:name="_Hlk73028774"/>
    </w:p>
    <w:p w14:paraId="7ADDEE34" w14:textId="21F5A130" w:rsidR="009E223C" w:rsidRDefault="009E223C" w:rsidP="009E223C">
      <w:pPr>
        <w:widowControl w:val="0"/>
        <w:tabs>
          <w:tab w:val="left" w:pos="993"/>
        </w:tabs>
        <w:spacing w:after="0" w:line="240" w:lineRule="auto"/>
        <w:ind w:firstLine="709"/>
        <w:jc w:val="both"/>
        <w:rPr>
          <w:rFonts w:ascii="Times New Roman" w:hAnsi="Times New Roman"/>
          <w:sz w:val="24"/>
          <w:szCs w:val="24"/>
        </w:rPr>
      </w:pPr>
      <w:bookmarkStart w:id="4" w:name="_Hlk75266324"/>
      <w:r w:rsidRPr="009E223C">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w:t>
      </w:r>
      <w:r w:rsidRPr="009E223C">
        <w:rPr>
          <w:rFonts w:ascii="Times New Roman" w:hAnsi="Times New Roman"/>
          <w:sz w:val="24"/>
          <w:szCs w:val="24"/>
        </w:rPr>
        <w:t>ы</w:t>
      </w:r>
      <w:r w:rsidRPr="009E223C">
        <w:rPr>
          <w:rFonts w:ascii="Times New Roman" w:hAnsi="Times New Roman"/>
          <w:sz w:val="24"/>
          <w:szCs w:val="24"/>
        </w:rPr>
        <w:t>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p w14:paraId="04B6FAE0" w14:textId="22ED0B79" w:rsidR="0041468E" w:rsidRDefault="00C03433">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4"/>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Pr>
          <w:rFonts w:ascii="Times New Roman" w:hAnsi="Times New Roman"/>
          <w:sz w:val="24"/>
          <w:szCs w:val="24"/>
        </w:rPr>
        <w:t>».</w:t>
      </w:r>
    </w:p>
    <w:p w14:paraId="7AC3041E" w14:textId="77777777" w:rsidR="0041468E" w:rsidRDefault="00C03433">
      <w:pPr>
        <w:pStyle w:val="Default"/>
        <w:spacing w:line="276" w:lineRule="auto"/>
        <w:ind w:firstLine="709"/>
        <w:jc w:val="both"/>
      </w:pPr>
      <w:r>
        <w:t xml:space="preserve">Программа воспитания и социализации ГБПОУ «Уфимский колледж радиоэлектроники телекоммуникаций и безопасности» выделяет воспитание как </w:t>
      </w:r>
      <w:r>
        <w:lastRenderedPageBreak/>
        <w:t xml:space="preserve">важнейшую стратегическую задачу и определяет роль образовательного учреждения в качестве центрального звена этой системы. </w:t>
      </w:r>
    </w:p>
    <w:p w14:paraId="2681DB33" w14:textId="77777777" w:rsidR="0041468E" w:rsidRDefault="00C03433" w:rsidP="00C03433">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Программа воспитания и социализации студентов </w:t>
      </w:r>
      <w:proofErr w:type="gramStart"/>
      <w:r>
        <w:rPr>
          <w:rFonts w:ascii="Times New Roman" w:hAnsi="Times New Roman"/>
          <w:sz w:val="24"/>
          <w:szCs w:val="24"/>
        </w:rPr>
        <w:t>ГБПОУ  УКРТБ</w:t>
      </w:r>
      <w:proofErr w:type="gramEnd"/>
      <w:r>
        <w:rPr>
          <w:rFonts w:ascii="Times New Roman" w:hAnsi="Times New Roman"/>
          <w:sz w:val="24"/>
          <w:szCs w:val="24"/>
        </w:rPr>
        <w:t xml:space="preserve"> на учебный  год (далее – Программа) – нормативно-правовой документ, представляющий стратегию и тактику развития воспитательной работы колледжа, является основным документом для планирования и принятия решений по воспитательной работе, </w:t>
      </w:r>
    </w:p>
    <w:p w14:paraId="5EC3075F" w14:textId="77777777" w:rsidR="0041468E" w:rsidRDefault="00C03433">
      <w:pPr>
        <w:pStyle w:val="Default"/>
        <w:spacing w:line="276" w:lineRule="auto"/>
        <w:ind w:firstLine="709"/>
        <w:jc w:val="both"/>
        <w:rPr>
          <w:color w:val="auto"/>
          <w:lang w:eastAsia="ru-RU"/>
        </w:rPr>
      </w:pPr>
      <w:r>
        <w:rPr>
          <w:color w:val="auto"/>
          <w:lang w:eastAsia="ru-RU"/>
        </w:rPr>
        <w:t xml:space="preserve">Актуальность Программы обусловлена тем, что приоритеты государственной политики, изложенные в таких документах, как «Государственная программа Российской федерации «Развитие образования» на 2018-2025 годы. Подпрограмма 1 «Развитие профессионального образования», «Стратегия развития воспитания в Российской Федерации на период до 2025 года», а также Стратегии социально-экономического развития Республики Башкортостан на период до 2030 года,  сфокусированы на необходимости устойчивого социально-демографического развития, укрепление института семьи,  развития потенциала молодых граждан, стимулирование их инновационной и предпринимательской </w:t>
      </w:r>
      <w:proofErr w:type="spellStart"/>
      <w:r>
        <w:rPr>
          <w:color w:val="auto"/>
          <w:lang w:eastAsia="ru-RU"/>
        </w:rPr>
        <w:t>активности,обеспечении</w:t>
      </w:r>
      <w:proofErr w:type="spellEnd"/>
      <w:r>
        <w:rPr>
          <w:color w:val="auto"/>
          <w:lang w:eastAsia="ru-RU"/>
        </w:rPr>
        <w:t xml:space="preserve"> доступности и качества образования, соответствующего требованиям инновационного развития Республики Башкортостан, позволяющего максимально эффективно использовать человеческий потенциал и создать условия для самореализации граждан в течение всей жизни, поэтому необходимо повысить эффективность воспитательной деятельности в системе профессионального образования региона и конкретного образовательного учреждения.</w:t>
      </w:r>
    </w:p>
    <w:p w14:paraId="7AFEAB2A" w14:textId="77777777" w:rsidR="0041468E" w:rsidRDefault="00C03433">
      <w:pPr>
        <w:pStyle w:val="Default"/>
        <w:spacing w:line="276" w:lineRule="auto"/>
        <w:ind w:firstLine="709"/>
        <w:jc w:val="both"/>
      </w:pPr>
      <w:r>
        <w:rPr>
          <w:color w:val="auto"/>
          <w:lang w:eastAsia="ru-RU"/>
        </w:rPr>
        <w:t>П</w:t>
      </w:r>
      <w:r>
        <w:t xml:space="preserve">рограмма является документом, открытым для внесения изменений и дополнений. Ход работы по реализации Программы анализируется на заседаниях педагогического Совета колледжа. </w:t>
      </w:r>
    </w:p>
    <w:p w14:paraId="16F95A6E" w14:textId="66436E32" w:rsidR="0041468E" w:rsidRDefault="00C03433">
      <w:pPr>
        <w:ind w:firstLine="709"/>
        <w:jc w:val="both"/>
        <w:rPr>
          <w:rFonts w:ascii="Times New Roman" w:hAnsi="Times New Roman"/>
          <w:sz w:val="24"/>
          <w:szCs w:val="24"/>
        </w:rPr>
      </w:pPr>
      <w:r>
        <w:rPr>
          <w:rFonts w:ascii="Times New Roman" w:hAnsi="Times New Roman"/>
          <w:sz w:val="24"/>
          <w:szCs w:val="24"/>
        </w:rPr>
        <w:t xml:space="preserve">Корректировка Программы осуществляется ежегодно на основании решения педагогического Совета колледжа и по результатам ежегодного </w:t>
      </w:r>
      <w:proofErr w:type="gramStart"/>
      <w:r>
        <w:rPr>
          <w:rFonts w:ascii="Times New Roman" w:hAnsi="Times New Roman"/>
          <w:sz w:val="24"/>
          <w:szCs w:val="24"/>
        </w:rPr>
        <w:t>отчета  об</w:t>
      </w:r>
      <w:proofErr w:type="gramEnd"/>
      <w:r>
        <w:rPr>
          <w:rFonts w:ascii="Times New Roman" w:hAnsi="Times New Roman"/>
          <w:sz w:val="24"/>
          <w:szCs w:val="24"/>
        </w:rPr>
        <w:t xml:space="preserve"> итогах реализации каждого этапа Программы. Ответственность за реализацию Программы несет начальник отдела по воспитательной работе колледжа.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9E223C" w:rsidRPr="004F3587" w14:paraId="7E457694" w14:textId="77777777" w:rsidTr="0060209E">
        <w:tc>
          <w:tcPr>
            <w:tcW w:w="7338" w:type="dxa"/>
          </w:tcPr>
          <w:p w14:paraId="1D2C7395"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Личностные результаты </w:t>
            </w:r>
          </w:p>
          <w:p w14:paraId="4D5AD832"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3124D16E"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6C832593"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9E223C" w:rsidRPr="004F3587" w14:paraId="66791905"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9E30779" w14:textId="77777777" w:rsidR="009E223C" w:rsidRPr="004F3587" w:rsidRDefault="009E223C" w:rsidP="0060209E">
            <w:pPr>
              <w:spacing w:before="120" w:after="0" w:line="240" w:lineRule="auto"/>
              <w:jc w:val="both"/>
              <w:rPr>
                <w:rFonts w:ascii="Times New Roman" w:hAnsi="Times New Roman"/>
                <w:b/>
                <w:bCs/>
                <w:i/>
                <w:iCs/>
                <w:sz w:val="24"/>
                <w:szCs w:val="24"/>
                <w:lang w:val="x-none" w:eastAsia="x-none"/>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и многоконфессиональном российском обществе и современном м</w:t>
            </w:r>
            <w:r w:rsidRPr="00524FF2">
              <w:rPr>
                <w:rFonts w:ascii="Times New Roman" w:hAnsi="Times New Roman"/>
                <w:sz w:val="24"/>
                <w:szCs w:val="24"/>
              </w:rPr>
              <w:t>и</w:t>
            </w:r>
            <w:r w:rsidRPr="00524FF2">
              <w:rPr>
                <w:rFonts w:ascii="Times New Roman" w:hAnsi="Times New Roman"/>
                <w:sz w:val="24"/>
                <w:szCs w:val="24"/>
              </w:rPr>
              <w:t xml:space="preserve">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за развитие страны. Проявляющий готовность к защите Родины, сп</w:t>
            </w:r>
            <w:r w:rsidRPr="00524FF2">
              <w:rPr>
                <w:rFonts w:ascii="Times New Roman" w:hAnsi="Times New Roman"/>
                <w:sz w:val="24"/>
                <w:szCs w:val="24"/>
              </w:rPr>
              <w:t>о</w:t>
            </w:r>
            <w:r w:rsidRPr="00524FF2">
              <w:rPr>
                <w:rFonts w:ascii="Times New Roman" w:hAnsi="Times New Roman"/>
                <w:sz w:val="24"/>
                <w:szCs w:val="24"/>
              </w:rPr>
              <w:t xml:space="preserve">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w:t>
            </w:r>
            <w:r w:rsidRPr="00524FF2">
              <w:rPr>
                <w:rFonts w:ascii="Times New Roman" w:hAnsi="Times New Roman"/>
                <w:sz w:val="24"/>
                <w:szCs w:val="24"/>
              </w:rPr>
              <w:t>с</w:t>
            </w:r>
            <w:r w:rsidRPr="00524FF2">
              <w:rPr>
                <w:rFonts w:ascii="Times New Roman" w:hAnsi="Times New Roman"/>
                <w:sz w:val="24"/>
                <w:szCs w:val="24"/>
              </w:rPr>
              <w:t>сийском государстве</w:t>
            </w:r>
          </w:p>
        </w:tc>
        <w:tc>
          <w:tcPr>
            <w:tcW w:w="2126" w:type="dxa"/>
            <w:vAlign w:val="center"/>
          </w:tcPr>
          <w:p w14:paraId="25A2829A"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9E223C" w:rsidRPr="004F3587" w14:paraId="2A915295"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C1D52B"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к ист</w:t>
            </w:r>
            <w:r w:rsidRPr="00524FF2">
              <w:rPr>
                <w:rFonts w:ascii="Times New Roman" w:hAnsi="Times New Roman"/>
                <w:sz w:val="24"/>
                <w:szCs w:val="24"/>
              </w:rPr>
              <w:t>о</w:t>
            </w:r>
            <w:r w:rsidRPr="00524FF2">
              <w:rPr>
                <w:rFonts w:ascii="Times New Roman" w:hAnsi="Times New Roman"/>
                <w:sz w:val="24"/>
                <w:szCs w:val="24"/>
              </w:rPr>
              <w:t xml:space="preserve">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lastRenderedPageBreak/>
              <w:t>по социальным, национальным, религиозным признакам; экстремизма, терроризма, коррупции, антигосударственной деятельности. Обладающий оп</w:t>
            </w:r>
            <w:r w:rsidRPr="00524FF2">
              <w:rPr>
                <w:rFonts w:ascii="Times New Roman" w:hAnsi="Times New Roman"/>
                <w:sz w:val="24"/>
                <w:szCs w:val="24"/>
              </w:rPr>
              <w:t>ы</w:t>
            </w:r>
            <w:r w:rsidRPr="00524FF2">
              <w:rPr>
                <w:rFonts w:ascii="Times New Roman" w:hAnsi="Times New Roman"/>
                <w:sz w:val="24"/>
                <w:szCs w:val="24"/>
              </w:rPr>
              <w:t>том гражданской социально значимой деятельности (в студенческом самоуправлении, добровольчестве, экологических, природоохра</w:t>
            </w:r>
            <w:r w:rsidRPr="00524FF2">
              <w:rPr>
                <w:rFonts w:ascii="Times New Roman" w:hAnsi="Times New Roman"/>
                <w:sz w:val="24"/>
                <w:szCs w:val="24"/>
              </w:rPr>
              <w:t>н</w:t>
            </w:r>
            <w:r w:rsidRPr="00524FF2">
              <w:rPr>
                <w:rFonts w:ascii="Times New Roman" w:hAnsi="Times New Roman"/>
                <w:sz w:val="24"/>
                <w:szCs w:val="24"/>
              </w:rPr>
              <w:t>ных, военно-патриотических и др. объединениях, акциях, програ</w:t>
            </w:r>
            <w:r w:rsidRPr="00524FF2">
              <w:rPr>
                <w:rFonts w:ascii="Times New Roman" w:hAnsi="Times New Roman"/>
                <w:sz w:val="24"/>
                <w:szCs w:val="24"/>
              </w:rPr>
              <w:t>м</w:t>
            </w:r>
            <w:r w:rsidRPr="00524FF2">
              <w:rPr>
                <w:rFonts w:ascii="Times New Roman" w:hAnsi="Times New Roman"/>
                <w:sz w:val="24"/>
                <w:szCs w:val="24"/>
              </w:rPr>
              <w:t>мах). Принимающий роль избирателя и участника общественных отношений, связанных с взаимодействием с народными избранн</w:t>
            </w:r>
            <w:r w:rsidRPr="00524FF2">
              <w:rPr>
                <w:rFonts w:ascii="Times New Roman" w:hAnsi="Times New Roman"/>
                <w:sz w:val="24"/>
                <w:szCs w:val="24"/>
              </w:rPr>
              <w:t>и</w:t>
            </w:r>
            <w:r w:rsidRPr="00524FF2">
              <w:rPr>
                <w:rFonts w:ascii="Times New Roman" w:hAnsi="Times New Roman"/>
                <w:sz w:val="24"/>
                <w:szCs w:val="24"/>
              </w:rPr>
              <w:t>ками</w:t>
            </w:r>
          </w:p>
        </w:tc>
        <w:tc>
          <w:tcPr>
            <w:tcW w:w="2126" w:type="dxa"/>
            <w:vAlign w:val="center"/>
          </w:tcPr>
          <w:p w14:paraId="7D1BB23A"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9E223C" w:rsidRPr="004F3587" w14:paraId="2CB6C657"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419ED2E"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w:t>
            </w:r>
            <w:r w:rsidRPr="00524FF2">
              <w:rPr>
                <w:rFonts w:ascii="Times New Roman" w:hAnsi="Times New Roman"/>
                <w:sz w:val="24"/>
                <w:szCs w:val="24"/>
              </w:rPr>
              <w:t>ю</w:t>
            </w:r>
            <w:r w:rsidRPr="00524FF2">
              <w:rPr>
                <w:rFonts w:ascii="Times New Roman" w:hAnsi="Times New Roman"/>
                <w:sz w:val="24"/>
                <w:szCs w:val="24"/>
              </w:rPr>
              <w:t>щий свое поведение и поступки, поведение и поступки других л</w:t>
            </w:r>
            <w:r w:rsidRPr="00524FF2">
              <w:rPr>
                <w:rFonts w:ascii="Times New Roman" w:hAnsi="Times New Roman"/>
                <w:sz w:val="24"/>
                <w:szCs w:val="24"/>
              </w:rPr>
              <w:t>ю</w:t>
            </w:r>
            <w:r w:rsidRPr="00524FF2">
              <w:rPr>
                <w:rFonts w:ascii="Times New Roman" w:hAnsi="Times New Roman"/>
                <w:sz w:val="24"/>
                <w:szCs w:val="24"/>
              </w:rPr>
              <w:t>дей с позиций традиционных российских духовно-нравственных, социокультурных ценностей и норм с учетом осознания после</w:t>
            </w:r>
            <w:r w:rsidRPr="00524FF2">
              <w:rPr>
                <w:rFonts w:ascii="Times New Roman" w:hAnsi="Times New Roman"/>
                <w:sz w:val="24"/>
                <w:szCs w:val="24"/>
              </w:rPr>
              <w:t>д</w:t>
            </w:r>
            <w:r w:rsidRPr="00524FF2">
              <w:rPr>
                <w:rFonts w:ascii="Times New Roman" w:hAnsi="Times New Roman"/>
                <w:sz w:val="24"/>
                <w:szCs w:val="24"/>
              </w:rPr>
              <w:t>ствий поступков. Готовый к деловому взаимодействию и нефо</w:t>
            </w:r>
            <w:r w:rsidRPr="00524FF2">
              <w:rPr>
                <w:rFonts w:ascii="Times New Roman" w:hAnsi="Times New Roman"/>
                <w:sz w:val="24"/>
                <w:szCs w:val="24"/>
              </w:rPr>
              <w:t>р</w:t>
            </w:r>
            <w:r w:rsidRPr="00524FF2">
              <w:rPr>
                <w:rFonts w:ascii="Times New Roman" w:hAnsi="Times New Roman"/>
                <w:sz w:val="24"/>
                <w:szCs w:val="24"/>
              </w:rPr>
              <w:t>мальному общению с представителями разных народов, национал</w:t>
            </w:r>
            <w:r w:rsidRPr="00524FF2">
              <w:rPr>
                <w:rFonts w:ascii="Times New Roman" w:hAnsi="Times New Roman"/>
                <w:sz w:val="24"/>
                <w:szCs w:val="24"/>
              </w:rPr>
              <w:t>ь</w:t>
            </w:r>
            <w:r w:rsidRPr="00524FF2">
              <w:rPr>
                <w:rFonts w:ascii="Times New Roman" w:hAnsi="Times New Roman"/>
                <w:sz w:val="24"/>
                <w:szCs w:val="24"/>
              </w:rPr>
              <w:t>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w:t>
            </w:r>
            <w:r w:rsidRPr="00524FF2">
              <w:rPr>
                <w:rFonts w:ascii="Times New Roman" w:hAnsi="Times New Roman"/>
                <w:sz w:val="24"/>
                <w:szCs w:val="24"/>
              </w:rPr>
              <w:t>е</w:t>
            </w:r>
            <w:r w:rsidRPr="00524FF2">
              <w:rPr>
                <w:rFonts w:ascii="Times New Roman" w:hAnsi="Times New Roman"/>
                <w:sz w:val="24"/>
                <w:szCs w:val="24"/>
              </w:rPr>
              <w:t xml:space="preserve">ждающий его. Проявляющий уважение </w:t>
            </w:r>
            <w:r>
              <w:rPr>
                <w:rFonts w:ascii="Times New Roman" w:hAnsi="Times New Roman"/>
                <w:sz w:val="24"/>
                <w:szCs w:val="24"/>
              </w:rPr>
              <w:br/>
            </w:r>
            <w:r w:rsidRPr="00524FF2">
              <w:rPr>
                <w:rFonts w:ascii="Times New Roman" w:hAnsi="Times New Roman"/>
                <w:sz w:val="24"/>
                <w:szCs w:val="24"/>
              </w:rPr>
              <w:t>к людям старшего покол</w:t>
            </w:r>
            <w:r w:rsidRPr="00524FF2">
              <w:rPr>
                <w:rFonts w:ascii="Times New Roman" w:hAnsi="Times New Roman"/>
                <w:sz w:val="24"/>
                <w:szCs w:val="24"/>
              </w:rPr>
              <w:t>е</w:t>
            </w:r>
            <w:r w:rsidRPr="00524FF2">
              <w:rPr>
                <w:rFonts w:ascii="Times New Roman" w:hAnsi="Times New Roman"/>
                <w:sz w:val="24"/>
                <w:szCs w:val="24"/>
              </w:rPr>
              <w:t>ния, готовность к участию в социальной поддержке нуждающихся в ней</w:t>
            </w:r>
          </w:p>
        </w:tc>
        <w:tc>
          <w:tcPr>
            <w:tcW w:w="2126" w:type="dxa"/>
            <w:vAlign w:val="center"/>
          </w:tcPr>
          <w:p w14:paraId="11ACC964"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9E223C" w:rsidRPr="004F3587" w14:paraId="248B0326"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E3B63E"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w:t>
            </w:r>
            <w:r w:rsidRPr="00524FF2">
              <w:rPr>
                <w:rFonts w:ascii="Times New Roman" w:hAnsi="Times New Roman"/>
                <w:sz w:val="24"/>
                <w:szCs w:val="24"/>
              </w:rPr>
              <w:t>а</w:t>
            </w:r>
            <w:r w:rsidRPr="00524FF2">
              <w:rPr>
                <w:rFonts w:ascii="Times New Roman" w:hAnsi="Times New Roman"/>
                <w:sz w:val="24"/>
                <w:szCs w:val="24"/>
              </w:rPr>
              <w:t>ющий осознанную готовность к получению профессионального о</w:t>
            </w:r>
            <w:r w:rsidRPr="00524FF2">
              <w:rPr>
                <w:rFonts w:ascii="Times New Roman" w:hAnsi="Times New Roman"/>
                <w:sz w:val="24"/>
                <w:szCs w:val="24"/>
              </w:rPr>
              <w:t>б</w:t>
            </w:r>
            <w:r w:rsidRPr="00524FF2">
              <w:rPr>
                <w:rFonts w:ascii="Times New Roman" w:hAnsi="Times New Roman"/>
                <w:sz w:val="24"/>
                <w:szCs w:val="24"/>
              </w:rPr>
              <w:t xml:space="preserve">разования, к непрерывному образованию </w:t>
            </w:r>
            <w:r>
              <w:rPr>
                <w:rFonts w:ascii="Times New Roman" w:hAnsi="Times New Roman"/>
                <w:sz w:val="24"/>
                <w:szCs w:val="24"/>
              </w:rPr>
              <w:br/>
            </w:r>
            <w:r w:rsidRPr="00524FF2">
              <w:rPr>
                <w:rFonts w:ascii="Times New Roman" w:hAnsi="Times New Roman"/>
                <w:sz w:val="24"/>
                <w:szCs w:val="24"/>
              </w:rPr>
              <w:t>в течение жизни Демо</w:t>
            </w:r>
            <w:r w:rsidRPr="00524FF2">
              <w:rPr>
                <w:rFonts w:ascii="Times New Roman" w:hAnsi="Times New Roman"/>
                <w:sz w:val="24"/>
                <w:szCs w:val="24"/>
              </w:rPr>
              <w:t>н</w:t>
            </w:r>
            <w:r w:rsidRPr="00524FF2">
              <w:rPr>
                <w:rFonts w:ascii="Times New Roman" w:hAnsi="Times New Roman"/>
                <w:sz w:val="24"/>
                <w:szCs w:val="24"/>
              </w:rPr>
              <w:t xml:space="preserve">стрирующий позитивное отношение </w:t>
            </w:r>
            <w:r>
              <w:rPr>
                <w:rFonts w:ascii="Times New Roman" w:hAnsi="Times New Roman"/>
                <w:sz w:val="24"/>
                <w:szCs w:val="24"/>
              </w:rPr>
              <w:br/>
            </w:r>
            <w:r w:rsidRPr="00524FF2">
              <w:rPr>
                <w:rFonts w:ascii="Times New Roman" w:hAnsi="Times New Roman"/>
                <w:sz w:val="24"/>
                <w:szCs w:val="24"/>
              </w:rPr>
              <w:t>к регулированию трудовых о</w:t>
            </w:r>
            <w:r w:rsidRPr="00524FF2">
              <w:rPr>
                <w:rFonts w:ascii="Times New Roman" w:hAnsi="Times New Roman"/>
                <w:sz w:val="24"/>
                <w:szCs w:val="24"/>
              </w:rPr>
              <w:t>т</w:t>
            </w:r>
            <w:r w:rsidRPr="00524FF2">
              <w:rPr>
                <w:rFonts w:ascii="Times New Roman" w:hAnsi="Times New Roman"/>
                <w:sz w:val="24"/>
                <w:szCs w:val="24"/>
              </w:rPr>
              <w:t xml:space="preserve">ношений. Ориентированный </w:t>
            </w:r>
            <w:r>
              <w:rPr>
                <w:rFonts w:ascii="Times New Roman" w:hAnsi="Times New Roman"/>
                <w:sz w:val="24"/>
                <w:szCs w:val="24"/>
              </w:rPr>
              <w:br/>
            </w:r>
            <w:r w:rsidRPr="00524FF2">
              <w:rPr>
                <w:rFonts w:ascii="Times New Roman" w:hAnsi="Times New Roman"/>
                <w:sz w:val="24"/>
                <w:szCs w:val="24"/>
              </w:rPr>
              <w:t>на самообразование и профессионал</w:t>
            </w:r>
            <w:r w:rsidRPr="00524FF2">
              <w:rPr>
                <w:rFonts w:ascii="Times New Roman" w:hAnsi="Times New Roman"/>
                <w:sz w:val="24"/>
                <w:szCs w:val="24"/>
              </w:rPr>
              <w:t>ь</w:t>
            </w:r>
            <w:r w:rsidRPr="00524FF2">
              <w:rPr>
                <w:rFonts w:ascii="Times New Roman" w:hAnsi="Times New Roman"/>
                <w:sz w:val="24"/>
                <w:szCs w:val="24"/>
              </w:rPr>
              <w:t>ную переподготовку в условиях смены технологического уклада и сопутствующих социальных перемен.   Стремящийся к формиров</w:t>
            </w:r>
            <w:r w:rsidRPr="00524FF2">
              <w:rPr>
                <w:rFonts w:ascii="Times New Roman" w:hAnsi="Times New Roman"/>
                <w:sz w:val="24"/>
                <w:szCs w:val="24"/>
              </w:rPr>
              <w:t>а</w:t>
            </w:r>
            <w:r w:rsidRPr="00524FF2">
              <w:rPr>
                <w:rFonts w:ascii="Times New Roman" w:hAnsi="Times New Roman"/>
                <w:sz w:val="24"/>
                <w:szCs w:val="24"/>
              </w:rPr>
              <w:t>нию в сетевой среде личностно и профессионального конструкти</w:t>
            </w:r>
            <w:r w:rsidRPr="00524FF2">
              <w:rPr>
                <w:rFonts w:ascii="Times New Roman" w:hAnsi="Times New Roman"/>
                <w:sz w:val="24"/>
                <w:szCs w:val="24"/>
              </w:rPr>
              <w:t>в</w:t>
            </w:r>
            <w:r w:rsidRPr="00524FF2">
              <w:rPr>
                <w:rFonts w:ascii="Times New Roman" w:hAnsi="Times New Roman"/>
                <w:sz w:val="24"/>
                <w:szCs w:val="24"/>
              </w:rPr>
              <w:t>ного «цифрового следа»</w:t>
            </w:r>
          </w:p>
        </w:tc>
        <w:tc>
          <w:tcPr>
            <w:tcW w:w="2126" w:type="dxa"/>
            <w:vAlign w:val="center"/>
          </w:tcPr>
          <w:p w14:paraId="0CD36309"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9E223C" w:rsidRPr="004F3587" w14:paraId="17DC04B6"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4048919"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к родной культуре, историч</w:t>
            </w:r>
            <w:r w:rsidRPr="00524FF2">
              <w:rPr>
                <w:rFonts w:ascii="Times New Roman" w:hAnsi="Times New Roman"/>
                <w:sz w:val="24"/>
                <w:szCs w:val="24"/>
              </w:rPr>
              <w:t>е</w:t>
            </w:r>
            <w:r w:rsidRPr="00524FF2">
              <w:rPr>
                <w:rFonts w:ascii="Times New Roman" w:hAnsi="Times New Roman"/>
                <w:sz w:val="24"/>
                <w:szCs w:val="24"/>
              </w:rPr>
              <w:t>ской памяти на основе любви к Родине, народу, малой родине, зн</w:t>
            </w:r>
            <w:r w:rsidRPr="00524FF2">
              <w:rPr>
                <w:rFonts w:ascii="Times New Roman" w:hAnsi="Times New Roman"/>
                <w:sz w:val="24"/>
                <w:szCs w:val="24"/>
              </w:rPr>
              <w:t>а</w:t>
            </w:r>
            <w:r w:rsidRPr="00524FF2">
              <w:rPr>
                <w:rFonts w:ascii="Times New Roman" w:hAnsi="Times New Roman"/>
                <w:sz w:val="24"/>
                <w:szCs w:val="24"/>
              </w:rPr>
              <w:t>ния его истории и культуры, принятие традиционных ценностей многонационального народа России. Выражающий свою этнокул</w:t>
            </w:r>
            <w:r w:rsidRPr="00524FF2">
              <w:rPr>
                <w:rFonts w:ascii="Times New Roman" w:hAnsi="Times New Roman"/>
                <w:sz w:val="24"/>
                <w:szCs w:val="24"/>
              </w:rPr>
              <w:t>ь</w:t>
            </w:r>
            <w:r w:rsidRPr="00524FF2">
              <w:rPr>
                <w:rFonts w:ascii="Times New Roman" w:hAnsi="Times New Roman"/>
                <w:sz w:val="24"/>
                <w:szCs w:val="24"/>
              </w:rPr>
              <w:t xml:space="preserve">турную идентичность, сознающий себя патриотом народа России, деятельно выражающий чувство причастности </w:t>
            </w:r>
            <w:r>
              <w:rPr>
                <w:rFonts w:ascii="Times New Roman" w:hAnsi="Times New Roman"/>
                <w:sz w:val="24"/>
                <w:szCs w:val="24"/>
              </w:rPr>
              <w:br/>
            </w:r>
            <w:r w:rsidRPr="00524FF2">
              <w:rPr>
                <w:rFonts w:ascii="Times New Roman" w:hAnsi="Times New Roman"/>
                <w:sz w:val="24"/>
                <w:szCs w:val="24"/>
              </w:rPr>
              <w:t>к многонационал</w:t>
            </w:r>
            <w:r w:rsidRPr="00524FF2">
              <w:rPr>
                <w:rFonts w:ascii="Times New Roman" w:hAnsi="Times New Roman"/>
                <w:sz w:val="24"/>
                <w:szCs w:val="24"/>
              </w:rPr>
              <w:t>ь</w:t>
            </w:r>
            <w:r w:rsidRPr="00524FF2">
              <w:rPr>
                <w:rFonts w:ascii="Times New Roman" w:hAnsi="Times New Roman"/>
                <w:sz w:val="24"/>
                <w:szCs w:val="24"/>
              </w:rPr>
              <w:t>ному народу России, к Российскому Отечеству. Проявляющий це</w:t>
            </w:r>
            <w:r w:rsidRPr="00524FF2">
              <w:rPr>
                <w:rFonts w:ascii="Times New Roman" w:hAnsi="Times New Roman"/>
                <w:sz w:val="24"/>
                <w:szCs w:val="24"/>
              </w:rPr>
              <w:t>н</w:t>
            </w:r>
            <w:r w:rsidRPr="00524FF2">
              <w:rPr>
                <w:rFonts w:ascii="Times New Roman" w:hAnsi="Times New Roman"/>
                <w:sz w:val="24"/>
                <w:szCs w:val="24"/>
              </w:rPr>
              <w:t xml:space="preserve">ностное отношение к историческому </w:t>
            </w:r>
            <w:r>
              <w:rPr>
                <w:rFonts w:ascii="Times New Roman" w:hAnsi="Times New Roman"/>
                <w:sz w:val="24"/>
                <w:szCs w:val="24"/>
              </w:rPr>
              <w:br/>
            </w:r>
            <w:r w:rsidRPr="00524FF2">
              <w:rPr>
                <w:rFonts w:ascii="Times New Roman" w:hAnsi="Times New Roman"/>
                <w:sz w:val="24"/>
                <w:szCs w:val="24"/>
              </w:rPr>
              <w:t>и культурному наследию нар</w:t>
            </w:r>
            <w:r w:rsidRPr="00524FF2">
              <w:rPr>
                <w:rFonts w:ascii="Times New Roman" w:hAnsi="Times New Roman"/>
                <w:sz w:val="24"/>
                <w:szCs w:val="24"/>
              </w:rPr>
              <w:t>о</w:t>
            </w:r>
            <w:r w:rsidRPr="00524FF2">
              <w:rPr>
                <w:rFonts w:ascii="Times New Roman" w:hAnsi="Times New Roman"/>
                <w:sz w:val="24"/>
                <w:szCs w:val="24"/>
              </w:rPr>
              <w:t>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3D0C31B7"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9E223C" w:rsidRPr="004F3587" w14:paraId="7E0694CF"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EAD7BAD"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lastRenderedPageBreak/>
              <w:t>Ориентированный на профессиональные достижения, деятельно выражающий познавательные интересы с учетом своих способн</w:t>
            </w:r>
            <w:r w:rsidRPr="00524FF2">
              <w:rPr>
                <w:rFonts w:ascii="Times New Roman" w:hAnsi="Times New Roman"/>
                <w:sz w:val="24"/>
                <w:szCs w:val="24"/>
              </w:rPr>
              <w:t>о</w:t>
            </w:r>
            <w:r w:rsidRPr="00524FF2">
              <w:rPr>
                <w:rFonts w:ascii="Times New Roman" w:hAnsi="Times New Roman"/>
                <w:sz w:val="24"/>
                <w:szCs w:val="24"/>
              </w:rPr>
              <w:t>стей, образовательного и профессионального маршрута, выбра</w:t>
            </w:r>
            <w:r w:rsidRPr="00524FF2">
              <w:rPr>
                <w:rFonts w:ascii="Times New Roman" w:hAnsi="Times New Roman"/>
                <w:sz w:val="24"/>
                <w:szCs w:val="24"/>
              </w:rPr>
              <w:t>н</w:t>
            </w:r>
            <w:r w:rsidRPr="00524FF2">
              <w:rPr>
                <w:rFonts w:ascii="Times New Roman" w:hAnsi="Times New Roman"/>
                <w:sz w:val="24"/>
                <w:szCs w:val="24"/>
              </w:rPr>
              <w:t>ной квалификации</w:t>
            </w:r>
          </w:p>
        </w:tc>
        <w:tc>
          <w:tcPr>
            <w:tcW w:w="2126" w:type="dxa"/>
            <w:vAlign w:val="center"/>
          </w:tcPr>
          <w:p w14:paraId="106E9995"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9E223C" w:rsidRPr="004F3587" w14:paraId="40D1DBA6" w14:textId="77777777" w:rsidTr="0060209E">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D87C56E" w14:textId="77777777" w:rsidR="009E223C" w:rsidRPr="00524FF2" w:rsidRDefault="009E223C" w:rsidP="0060209E">
            <w:pPr>
              <w:spacing w:after="0" w:line="240" w:lineRule="auto"/>
              <w:ind w:firstLine="33"/>
              <w:jc w:val="both"/>
              <w:rPr>
                <w:rFonts w:ascii="Times New Roman" w:hAnsi="Times New Roman"/>
                <w:sz w:val="24"/>
                <w:szCs w:val="24"/>
              </w:rPr>
            </w:pPr>
            <w:r w:rsidRPr="00524FF2">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3CADED18"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бережливое и чуткое отношение к религиозной пр</w:t>
            </w:r>
            <w:r w:rsidRPr="00524FF2">
              <w:rPr>
                <w:rFonts w:ascii="Times New Roman" w:hAnsi="Times New Roman"/>
                <w:sz w:val="24"/>
                <w:szCs w:val="24"/>
              </w:rPr>
              <w:t>и</w:t>
            </w:r>
            <w:r w:rsidRPr="00524FF2">
              <w:rPr>
                <w:rFonts w:ascii="Times New Roman" w:hAnsi="Times New Roman"/>
                <w:sz w:val="24"/>
                <w:szCs w:val="24"/>
              </w:rPr>
              <w:t xml:space="preserve">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2126" w:type="dxa"/>
            <w:vAlign w:val="center"/>
          </w:tcPr>
          <w:p w14:paraId="776D8D47"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9E223C" w:rsidRPr="004F3587" w14:paraId="5C038AD2"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DE436B6"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и прав представителей различных этнокультурных, социальных, ко</w:t>
            </w:r>
            <w:r w:rsidRPr="00524FF2">
              <w:rPr>
                <w:rFonts w:ascii="Times New Roman" w:hAnsi="Times New Roman"/>
                <w:sz w:val="24"/>
                <w:szCs w:val="24"/>
              </w:rPr>
              <w:t>н</w:t>
            </w:r>
            <w:r w:rsidRPr="00524FF2">
              <w:rPr>
                <w:rFonts w:ascii="Times New Roman" w:hAnsi="Times New Roman"/>
                <w:sz w:val="24"/>
                <w:szCs w:val="24"/>
              </w:rPr>
              <w:t>фессиональных групп в российском обществе; национального д</w:t>
            </w:r>
            <w:r w:rsidRPr="00524FF2">
              <w:rPr>
                <w:rFonts w:ascii="Times New Roman" w:hAnsi="Times New Roman"/>
                <w:sz w:val="24"/>
                <w:szCs w:val="24"/>
              </w:rPr>
              <w:t>о</w:t>
            </w:r>
            <w:r w:rsidRPr="00524FF2">
              <w:rPr>
                <w:rFonts w:ascii="Times New Roman" w:hAnsi="Times New Roman"/>
                <w:sz w:val="24"/>
                <w:szCs w:val="24"/>
              </w:rPr>
              <w:t>стоинства, религиозных убеждений с учётом соблюдения необход</w:t>
            </w:r>
            <w:r w:rsidRPr="00524FF2">
              <w:rPr>
                <w:rFonts w:ascii="Times New Roman" w:hAnsi="Times New Roman"/>
                <w:sz w:val="24"/>
                <w:szCs w:val="24"/>
              </w:rPr>
              <w:t>и</w:t>
            </w:r>
            <w:r w:rsidRPr="00524FF2">
              <w:rPr>
                <w:rFonts w:ascii="Times New Roman" w:hAnsi="Times New Roman"/>
                <w:sz w:val="24"/>
                <w:szCs w:val="24"/>
              </w:rPr>
              <w:t>мости обеспечения конституционных прав и свобод граждан. Пон</w:t>
            </w:r>
            <w:r w:rsidRPr="00524FF2">
              <w:rPr>
                <w:rFonts w:ascii="Times New Roman" w:hAnsi="Times New Roman"/>
                <w:sz w:val="24"/>
                <w:szCs w:val="24"/>
              </w:rPr>
              <w:t>и</w:t>
            </w:r>
            <w:r w:rsidRPr="00524FF2">
              <w:rPr>
                <w:rFonts w:ascii="Times New Roman" w:hAnsi="Times New Roman"/>
                <w:sz w:val="24"/>
                <w:szCs w:val="24"/>
              </w:rPr>
              <w:t>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w:t>
            </w:r>
            <w:r w:rsidRPr="00524FF2">
              <w:rPr>
                <w:rFonts w:ascii="Times New Roman" w:hAnsi="Times New Roman"/>
                <w:sz w:val="24"/>
                <w:szCs w:val="24"/>
              </w:rPr>
              <w:t>ь</w:t>
            </w:r>
            <w:r w:rsidRPr="00524FF2">
              <w:rPr>
                <w:rFonts w:ascii="Times New Roman" w:hAnsi="Times New Roman"/>
                <w:sz w:val="24"/>
                <w:szCs w:val="24"/>
              </w:rPr>
              <w:t xml:space="preserve">турных традиций и ценностей многонационального российского государства,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w:t>
            </w:r>
            <w:r w:rsidRPr="00524FF2">
              <w:rPr>
                <w:rFonts w:ascii="Times New Roman" w:hAnsi="Times New Roman"/>
                <w:sz w:val="24"/>
                <w:szCs w:val="24"/>
              </w:rPr>
              <w:t>н</w:t>
            </w:r>
            <w:r w:rsidRPr="00524FF2">
              <w:rPr>
                <w:rFonts w:ascii="Times New Roman" w:hAnsi="Times New Roman"/>
                <w:sz w:val="24"/>
                <w:szCs w:val="24"/>
              </w:rPr>
              <w:t>ные на их сохранение</w:t>
            </w:r>
          </w:p>
        </w:tc>
        <w:tc>
          <w:tcPr>
            <w:tcW w:w="2126" w:type="dxa"/>
            <w:vAlign w:val="center"/>
          </w:tcPr>
          <w:p w14:paraId="4713C1ED"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9E223C" w:rsidRPr="004F3587" w14:paraId="294C8D47"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F17F72" w14:textId="77777777" w:rsidR="009E223C" w:rsidRPr="004F3587" w:rsidRDefault="009E223C" w:rsidP="0060209E">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Сознающий ценность жизни, здоровья и безопасности.     Соблюд</w:t>
            </w:r>
            <w:r w:rsidRPr="00524FF2">
              <w:rPr>
                <w:rFonts w:ascii="Times New Roman" w:hAnsi="Times New Roman"/>
                <w:sz w:val="24"/>
                <w:szCs w:val="24"/>
              </w:rPr>
              <w:t>а</w:t>
            </w:r>
            <w:r w:rsidRPr="00524FF2">
              <w:rPr>
                <w:rFonts w:ascii="Times New Roman" w:hAnsi="Times New Roman"/>
                <w:sz w:val="24"/>
                <w:szCs w:val="24"/>
              </w:rPr>
              <w:t>ющий и пропагандирующий здоровый образ жизни (здоровое пит</w:t>
            </w:r>
            <w:r w:rsidRPr="00524FF2">
              <w:rPr>
                <w:rFonts w:ascii="Times New Roman" w:hAnsi="Times New Roman"/>
                <w:sz w:val="24"/>
                <w:szCs w:val="24"/>
              </w:rPr>
              <w:t>а</w:t>
            </w:r>
            <w:r w:rsidRPr="00524FF2">
              <w:rPr>
                <w:rFonts w:ascii="Times New Roman" w:hAnsi="Times New Roman"/>
                <w:sz w:val="24"/>
                <w:szCs w:val="24"/>
              </w:rPr>
              <w:t>ние, соблюдение гигиены, режим занятий и отдыха, физическая а</w:t>
            </w:r>
            <w:r w:rsidRPr="00524FF2">
              <w:rPr>
                <w:rFonts w:ascii="Times New Roman" w:hAnsi="Times New Roman"/>
                <w:sz w:val="24"/>
                <w:szCs w:val="24"/>
              </w:rPr>
              <w:t>к</w:t>
            </w:r>
            <w:r w:rsidRPr="00524FF2">
              <w:rPr>
                <w:rFonts w:ascii="Times New Roman" w:hAnsi="Times New Roman"/>
                <w:sz w:val="24"/>
                <w:szCs w:val="24"/>
              </w:rPr>
              <w:t xml:space="preserve">тивность), демонстрирующий стремление </w:t>
            </w:r>
            <w:r>
              <w:rPr>
                <w:rFonts w:ascii="Times New Roman" w:hAnsi="Times New Roman"/>
                <w:sz w:val="24"/>
                <w:szCs w:val="24"/>
              </w:rPr>
              <w:br/>
            </w:r>
            <w:r w:rsidRPr="00524FF2">
              <w:rPr>
                <w:rFonts w:ascii="Times New Roman" w:hAnsi="Times New Roman"/>
                <w:sz w:val="24"/>
                <w:szCs w:val="24"/>
              </w:rPr>
              <w:t>к физическому соверше</w:t>
            </w:r>
            <w:r w:rsidRPr="00524FF2">
              <w:rPr>
                <w:rFonts w:ascii="Times New Roman" w:hAnsi="Times New Roman"/>
                <w:sz w:val="24"/>
                <w:szCs w:val="24"/>
              </w:rPr>
              <w:t>н</w:t>
            </w:r>
            <w:r w:rsidRPr="00524FF2">
              <w:rPr>
                <w:rFonts w:ascii="Times New Roman" w:hAnsi="Times New Roman"/>
                <w:sz w:val="24"/>
                <w:szCs w:val="24"/>
              </w:rPr>
              <w:t xml:space="preserve">ствованию. Проявляющий сознательное </w:t>
            </w:r>
            <w:r>
              <w:rPr>
                <w:rFonts w:ascii="Times New Roman" w:hAnsi="Times New Roman"/>
                <w:sz w:val="24"/>
                <w:szCs w:val="24"/>
              </w:rPr>
              <w:br/>
            </w:r>
            <w:r w:rsidRPr="00524FF2">
              <w:rPr>
                <w:rFonts w:ascii="Times New Roman" w:hAnsi="Times New Roman"/>
                <w:sz w:val="24"/>
                <w:szCs w:val="24"/>
              </w:rPr>
              <w:t>и обоснованное неприятие вредных привычек и опасных наклонностей (курение, употребление алкоголя, наркотиков, психоактивных веществ, азартных игр, л</w:t>
            </w:r>
            <w:r w:rsidRPr="00524FF2">
              <w:rPr>
                <w:rFonts w:ascii="Times New Roman" w:hAnsi="Times New Roman"/>
                <w:sz w:val="24"/>
                <w:szCs w:val="24"/>
              </w:rPr>
              <w:t>ю</w:t>
            </w:r>
            <w:r w:rsidRPr="00524FF2">
              <w:rPr>
                <w:rFonts w:ascii="Times New Roman" w:hAnsi="Times New Roman"/>
                <w:sz w:val="24"/>
                <w:szCs w:val="24"/>
              </w:rPr>
              <w:t>бых форм зависимостей), деструктивного поведения в обществе, в том числе в цифровой среде</w:t>
            </w:r>
          </w:p>
        </w:tc>
        <w:tc>
          <w:tcPr>
            <w:tcW w:w="2126" w:type="dxa"/>
            <w:vAlign w:val="center"/>
          </w:tcPr>
          <w:p w14:paraId="61B2F421"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9E223C" w:rsidRPr="004F3587" w14:paraId="07EC2A95"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8D496DC" w14:textId="77777777" w:rsidR="009E223C" w:rsidRPr="004F3587" w:rsidRDefault="009E223C" w:rsidP="0060209E">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Pr>
                <w:rFonts w:ascii="Times New Roman" w:hAnsi="Times New Roman"/>
                <w:sz w:val="24"/>
                <w:szCs w:val="24"/>
              </w:rPr>
              <w:br/>
            </w:r>
            <w:r w:rsidRPr="00524FF2">
              <w:rPr>
                <w:rFonts w:ascii="Times New Roman" w:hAnsi="Times New Roman"/>
                <w:sz w:val="24"/>
                <w:szCs w:val="24"/>
              </w:rPr>
              <w:t>и профессионал</w:t>
            </w:r>
            <w:r w:rsidRPr="00524FF2">
              <w:rPr>
                <w:rFonts w:ascii="Times New Roman" w:hAnsi="Times New Roman"/>
                <w:sz w:val="24"/>
                <w:szCs w:val="24"/>
              </w:rPr>
              <w:t>ь</w:t>
            </w:r>
            <w:r w:rsidRPr="00524FF2">
              <w:rPr>
                <w:rFonts w:ascii="Times New Roman" w:hAnsi="Times New Roman"/>
                <w:sz w:val="24"/>
                <w:szCs w:val="24"/>
              </w:rPr>
              <w:t>но-производственных процессов на окружающую среду. Выраж</w:t>
            </w:r>
            <w:r w:rsidRPr="00524FF2">
              <w:rPr>
                <w:rFonts w:ascii="Times New Roman" w:hAnsi="Times New Roman"/>
                <w:sz w:val="24"/>
                <w:szCs w:val="24"/>
              </w:rPr>
              <w:t>а</w:t>
            </w:r>
            <w:r w:rsidRPr="00524FF2">
              <w:rPr>
                <w:rFonts w:ascii="Times New Roman" w:hAnsi="Times New Roman"/>
                <w:sz w:val="24"/>
                <w:szCs w:val="24"/>
              </w:rPr>
              <w:t>ющий деятельное неприятие действий, приносящих вред природе, распознающий опасности среды обитания, предупреждающий ри</w:t>
            </w:r>
            <w:r w:rsidRPr="00524FF2">
              <w:rPr>
                <w:rFonts w:ascii="Times New Roman" w:hAnsi="Times New Roman"/>
                <w:sz w:val="24"/>
                <w:szCs w:val="24"/>
              </w:rPr>
              <w:t>с</w:t>
            </w:r>
            <w:r w:rsidRPr="00524FF2">
              <w:rPr>
                <w:rFonts w:ascii="Times New Roman" w:hAnsi="Times New Roman"/>
                <w:sz w:val="24"/>
                <w:szCs w:val="24"/>
              </w:rPr>
              <w:t>кованное поведение других граждан, популяризирующий способы сохранения памятников природы страны, региона, территории, п</w:t>
            </w:r>
            <w:r w:rsidRPr="00524FF2">
              <w:rPr>
                <w:rFonts w:ascii="Times New Roman" w:hAnsi="Times New Roman"/>
                <w:sz w:val="24"/>
                <w:szCs w:val="24"/>
              </w:rPr>
              <w:t>о</w:t>
            </w:r>
            <w:r w:rsidRPr="00524FF2">
              <w:rPr>
                <w:rFonts w:ascii="Times New Roman" w:hAnsi="Times New Roman"/>
                <w:sz w:val="24"/>
                <w:szCs w:val="24"/>
              </w:rPr>
              <w:t xml:space="preserve">селения, включенный </w:t>
            </w:r>
            <w:r>
              <w:rPr>
                <w:rFonts w:ascii="Times New Roman" w:hAnsi="Times New Roman"/>
                <w:sz w:val="24"/>
                <w:szCs w:val="24"/>
              </w:rPr>
              <w:br/>
            </w:r>
            <w:r w:rsidRPr="00524FF2">
              <w:rPr>
                <w:rFonts w:ascii="Times New Roman" w:hAnsi="Times New Roman"/>
                <w:sz w:val="24"/>
                <w:szCs w:val="24"/>
              </w:rPr>
              <w:t>в общественные инициативы, направленные на заботу о них</w:t>
            </w:r>
          </w:p>
        </w:tc>
        <w:tc>
          <w:tcPr>
            <w:tcW w:w="2126" w:type="dxa"/>
            <w:vAlign w:val="center"/>
          </w:tcPr>
          <w:p w14:paraId="0EAC6D5C"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9E223C" w:rsidRPr="004F3587" w14:paraId="51BDD10E"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A2A4689" w14:textId="77777777" w:rsidR="009E223C" w:rsidRPr="004F3587" w:rsidRDefault="009E223C" w:rsidP="0060209E">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к нра</w:t>
            </w:r>
            <w:r w:rsidRPr="00524FF2">
              <w:rPr>
                <w:rFonts w:ascii="Times New Roman" w:hAnsi="Times New Roman"/>
                <w:sz w:val="24"/>
                <w:szCs w:val="24"/>
              </w:rPr>
              <w:t>в</w:t>
            </w:r>
            <w:r w:rsidRPr="00524FF2">
              <w:rPr>
                <w:rFonts w:ascii="Times New Roman" w:hAnsi="Times New Roman"/>
                <w:sz w:val="24"/>
                <w:szCs w:val="24"/>
              </w:rPr>
              <w:t>ственным нормам, традициям в искусстве. Ориентированный на собственное самовыражение в разных видах искусства, худож</w:t>
            </w:r>
            <w:r w:rsidRPr="00524FF2">
              <w:rPr>
                <w:rFonts w:ascii="Times New Roman" w:hAnsi="Times New Roman"/>
                <w:sz w:val="24"/>
                <w:szCs w:val="24"/>
              </w:rPr>
              <w:t>е</w:t>
            </w:r>
            <w:r w:rsidRPr="00524FF2">
              <w:rPr>
                <w:rFonts w:ascii="Times New Roman" w:hAnsi="Times New Roman"/>
                <w:sz w:val="24"/>
                <w:szCs w:val="24"/>
              </w:rPr>
              <w:t xml:space="preserve">ственном творчестве с учётом российских традиционных </w:t>
            </w:r>
            <w:r w:rsidRPr="00524FF2">
              <w:rPr>
                <w:rFonts w:ascii="Times New Roman" w:hAnsi="Times New Roman"/>
                <w:sz w:val="24"/>
                <w:szCs w:val="24"/>
              </w:rPr>
              <w:lastRenderedPageBreak/>
              <w:t xml:space="preserve">духовно-нравственных ценностей, эстетическом обустройстве собственного быта. Разделяющий ценности отечественного </w:t>
            </w:r>
            <w:r>
              <w:rPr>
                <w:rFonts w:ascii="Times New Roman" w:hAnsi="Times New Roman"/>
                <w:sz w:val="24"/>
                <w:szCs w:val="24"/>
              </w:rPr>
              <w:br/>
            </w:r>
            <w:r w:rsidRPr="00524FF2">
              <w:rPr>
                <w:rFonts w:ascii="Times New Roman" w:hAnsi="Times New Roman"/>
                <w:sz w:val="24"/>
                <w:szCs w:val="24"/>
              </w:rPr>
              <w:t>и мирового худож</w:t>
            </w:r>
            <w:r w:rsidRPr="00524FF2">
              <w:rPr>
                <w:rFonts w:ascii="Times New Roman" w:hAnsi="Times New Roman"/>
                <w:sz w:val="24"/>
                <w:szCs w:val="24"/>
              </w:rPr>
              <w:t>е</w:t>
            </w:r>
            <w:r w:rsidRPr="00524FF2">
              <w:rPr>
                <w:rFonts w:ascii="Times New Roman" w:hAnsi="Times New Roman"/>
                <w:sz w:val="24"/>
                <w:szCs w:val="24"/>
              </w:rPr>
              <w:t xml:space="preserve">ственного наследия, роли народных традиций </w:t>
            </w:r>
            <w:r>
              <w:rPr>
                <w:rFonts w:ascii="Times New Roman" w:hAnsi="Times New Roman"/>
                <w:sz w:val="24"/>
                <w:szCs w:val="24"/>
              </w:rPr>
              <w:br/>
            </w:r>
            <w:r w:rsidRPr="00524FF2">
              <w:rPr>
                <w:rFonts w:ascii="Times New Roman" w:hAnsi="Times New Roman"/>
                <w:sz w:val="24"/>
                <w:szCs w:val="24"/>
              </w:rPr>
              <w:t>и народного творч</w:t>
            </w:r>
            <w:r w:rsidRPr="00524FF2">
              <w:rPr>
                <w:rFonts w:ascii="Times New Roman" w:hAnsi="Times New Roman"/>
                <w:sz w:val="24"/>
                <w:szCs w:val="24"/>
              </w:rPr>
              <w:t>е</w:t>
            </w:r>
            <w:r w:rsidRPr="00524FF2">
              <w:rPr>
                <w:rFonts w:ascii="Times New Roman" w:hAnsi="Times New Roman"/>
                <w:sz w:val="24"/>
                <w:szCs w:val="24"/>
              </w:rPr>
              <w:t>ства в искусстве. Выражающий ценностное отношение к технической и промышле</w:t>
            </w:r>
            <w:r w:rsidRPr="00524FF2">
              <w:rPr>
                <w:rFonts w:ascii="Times New Roman" w:hAnsi="Times New Roman"/>
                <w:sz w:val="24"/>
                <w:szCs w:val="24"/>
              </w:rPr>
              <w:t>н</w:t>
            </w:r>
            <w:r w:rsidRPr="00524FF2">
              <w:rPr>
                <w:rFonts w:ascii="Times New Roman" w:hAnsi="Times New Roman"/>
                <w:sz w:val="24"/>
                <w:szCs w:val="24"/>
              </w:rPr>
              <w:t>ной эстетике</w:t>
            </w:r>
          </w:p>
        </w:tc>
        <w:tc>
          <w:tcPr>
            <w:tcW w:w="2126" w:type="dxa"/>
            <w:vAlign w:val="center"/>
          </w:tcPr>
          <w:p w14:paraId="12E0B649"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11</w:t>
            </w:r>
          </w:p>
        </w:tc>
      </w:tr>
      <w:tr w:rsidR="009E223C" w:rsidRPr="004F3587" w14:paraId="1E89367D" w14:textId="77777777" w:rsidTr="0060209E">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09EB50" w14:textId="77777777" w:rsidR="009E223C" w:rsidRPr="004F3587" w:rsidRDefault="009E223C" w:rsidP="0060209E">
            <w:pPr>
              <w:spacing w:after="0" w:line="240" w:lineRule="auto"/>
              <w:jc w:val="both"/>
              <w:rPr>
                <w:rFonts w:ascii="Times New Roman" w:hAnsi="Times New Roman"/>
                <w:b/>
                <w:bCs/>
                <w:sz w:val="24"/>
                <w:szCs w:val="24"/>
              </w:rPr>
            </w:pPr>
            <w:r w:rsidRPr="00524FF2">
              <w:rPr>
                <w:rFonts w:ascii="Times New Roman" w:hAnsi="Times New Roman"/>
                <w:bCs/>
                <w:sz w:val="24"/>
                <w:szCs w:val="24"/>
              </w:rPr>
              <w:t>Принимающий российские традиционные семейные ценности. Ор</w:t>
            </w:r>
            <w:r w:rsidRPr="00524FF2">
              <w:rPr>
                <w:rFonts w:ascii="Times New Roman" w:hAnsi="Times New Roman"/>
                <w:bCs/>
                <w:sz w:val="24"/>
                <w:szCs w:val="24"/>
              </w:rPr>
              <w:t>и</w:t>
            </w:r>
            <w:r w:rsidRPr="00524FF2">
              <w:rPr>
                <w:rFonts w:ascii="Times New Roman" w:hAnsi="Times New Roman"/>
                <w:bCs/>
                <w:sz w:val="24"/>
                <w:szCs w:val="24"/>
              </w:rPr>
              <w:t>ентированный на создание устойчивой многодетной семьи, поним</w:t>
            </w:r>
            <w:r w:rsidRPr="00524FF2">
              <w:rPr>
                <w:rFonts w:ascii="Times New Roman" w:hAnsi="Times New Roman"/>
                <w:bCs/>
                <w:sz w:val="24"/>
                <w:szCs w:val="24"/>
              </w:rPr>
              <w:t>а</w:t>
            </w:r>
            <w:r w:rsidRPr="00524FF2">
              <w:rPr>
                <w:rFonts w:ascii="Times New Roman" w:hAnsi="Times New Roman"/>
                <w:bCs/>
                <w:sz w:val="24"/>
                <w:szCs w:val="24"/>
              </w:rPr>
              <w:t>ние брака как союза мужчины и женщины для создания семьи, ро</w:t>
            </w:r>
            <w:r w:rsidRPr="00524FF2">
              <w:rPr>
                <w:rFonts w:ascii="Times New Roman" w:hAnsi="Times New Roman"/>
                <w:bCs/>
                <w:sz w:val="24"/>
                <w:szCs w:val="24"/>
              </w:rPr>
              <w:t>ж</w:t>
            </w:r>
            <w:r w:rsidRPr="00524FF2">
              <w:rPr>
                <w:rFonts w:ascii="Times New Roman" w:hAnsi="Times New Roman"/>
                <w:bCs/>
                <w:sz w:val="24"/>
                <w:szCs w:val="24"/>
              </w:rPr>
              <w:t>дения и воспитания детей, неприятия насилия в семье, ухода от р</w:t>
            </w:r>
            <w:r w:rsidRPr="00524FF2">
              <w:rPr>
                <w:rFonts w:ascii="Times New Roman" w:hAnsi="Times New Roman"/>
                <w:bCs/>
                <w:sz w:val="24"/>
                <w:szCs w:val="24"/>
              </w:rPr>
              <w:t>о</w:t>
            </w:r>
            <w:r w:rsidRPr="00524FF2">
              <w:rPr>
                <w:rFonts w:ascii="Times New Roman" w:hAnsi="Times New Roman"/>
                <w:bCs/>
                <w:sz w:val="24"/>
                <w:szCs w:val="24"/>
              </w:rPr>
              <w:t>дительской ответственности, отказа от отнош</w:t>
            </w:r>
            <w:r w:rsidRPr="00524FF2">
              <w:rPr>
                <w:rFonts w:ascii="Times New Roman" w:hAnsi="Times New Roman"/>
                <w:bCs/>
                <w:sz w:val="24"/>
                <w:szCs w:val="24"/>
              </w:rPr>
              <w:t>е</w:t>
            </w:r>
            <w:r w:rsidRPr="00524FF2">
              <w:rPr>
                <w:rFonts w:ascii="Times New Roman" w:hAnsi="Times New Roman"/>
                <w:bCs/>
                <w:sz w:val="24"/>
                <w:szCs w:val="24"/>
              </w:rPr>
              <w:t xml:space="preserve">ний </w:t>
            </w:r>
            <w:r>
              <w:rPr>
                <w:rFonts w:ascii="Times New Roman" w:hAnsi="Times New Roman"/>
                <w:bCs/>
                <w:sz w:val="24"/>
                <w:szCs w:val="24"/>
              </w:rPr>
              <w:br/>
            </w:r>
            <w:r w:rsidRPr="00524FF2">
              <w:rPr>
                <w:rFonts w:ascii="Times New Roman" w:hAnsi="Times New Roman"/>
                <w:bCs/>
                <w:sz w:val="24"/>
                <w:szCs w:val="24"/>
              </w:rPr>
              <w:t>со своими детьми и их финансового содержания</w:t>
            </w:r>
          </w:p>
        </w:tc>
        <w:tc>
          <w:tcPr>
            <w:tcW w:w="2126" w:type="dxa"/>
            <w:vAlign w:val="center"/>
          </w:tcPr>
          <w:p w14:paraId="6995451C" w14:textId="77777777" w:rsidR="009E223C" w:rsidRPr="004F3587" w:rsidRDefault="009E223C" w:rsidP="0060209E">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bl>
    <w:p w14:paraId="770EDE49" w14:textId="77777777" w:rsidR="0041468E" w:rsidRDefault="0041468E" w:rsidP="009E223C">
      <w:pPr>
        <w:widowControl w:val="0"/>
        <w:tabs>
          <w:tab w:val="left" w:pos="993"/>
        </w:tabs>
        <w:spacing w:after="0" w:line="240" w:lineRule="auto"/>
        <w:jc w:val="both"/>
        <w:rPr>
          <w:rFonts w:ascii="Times New Roman" w:hAnsi="Times New Roman"/>
          <w:sz w:val="24"/>
          <w:szCs w:val="24"/>
        </w:rPr>
      </w:pPr>
    </w:p>
    <w:p w14:paraId="10729CCB" w14:textId="77777777" w:rsidR="0041468E" w:rsidRDefault="0041468E">
      <w:pPr>
        <w:widowControl w:val="0"/>
        <w:tabs>
          <w:tab w:val="left" w:pos="993"/>
        </w:tabs>
        <w:spacing w:after="0" w:line="240" w:lineRule="auto"/>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126"/>
      </w:tblGrid>
      <w:tr w:rsidR="0041468E" w14:paraId="14AD03F3" w14:textId="77777777">
        <w:tc>
          <w:tcPr>
            <w:tcW w:w="9464" w:type="dxa"/>
            <w:gridSpan w:val="2"/>
            <w:vAlign w:val="center"/>
          </w:tcPr>
          <w:p w14:paraId="5F768C7D" w14:textId="77777777" w:rsidR="0041468E" w:rsidRDefault="00C03433">
            <w:pPr>
              <w:spacing w:after="0" w:line="240" w:lineRule="auto"/>
              <w:ind w:firstLine="33"/>
              <w:jc w:val="center"/>
              <w:rPr>
                <w:rFonts w:ascii="Times New Roman" w:hAnsi="Times New Roman"/>
                <w:b/>
                <w:bCs/>
                <w:sz w:val="24"/>
                <w:szCs w:val="24"/>
              </w:rPr>
            </w:pPr>
            <w:bookmarkStart w:id="6" w:name="_Hlk73632186"/>
            <w:r>
              <w:rPr>
                <w:rFonts w:ascii="Times New Roman" w:hAnsi="Times New Roman"/>
                <w:b/>
                <w:bCs/>
                <w:sz w:val="24"/>
                <w:szCs w:val="24"/>
              </w:rPr>
              <w:t>Личностные результаты</w:t>
            </w:r>
          </w:p>
          <w:p w14:paraId="61F87BAA"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отраслевыми требованиями </w:t>
            </w:r>
            <w:r>
              <w:rPr>
                <w:rFonts w:ascii="Times New Roman" w:hAnsi="Times New Roman"/>
                <w:b/>
                <w:bCs/>
                <w:sz w:val="24"/>
                <w:szCs w:val="24"/>
              </w:rPr>
              <w:br/>
              <w:t>к деловым качествам личности</w:t>
            </w:r>
          </w:p>
        </w:tc>
      </w:tr>
      <w:tr w:rsidR="0041468E" w14:paraId="730E743C" w14:textId="77777777">
        <w:tc>
          <w:tcPr>
            <w:tcW w:w="7338" w:type="dxa"/>
          </w:tcPr>
          <w:p w14:paraId="4C7D36ED" w14:textId="77777777" w:rsidR="0041468E" w:rsidRDefault="00C03433">
            <w:pPr>
              <w:spacing w:after="0" w:line="240" w:lineRule="auto"/>
              <w:rPr>
                <w:rFonts w:ascii="Times New Roman" w:hAnsi="Times New Roman"/>
                <w:b/>
                <w:bCs/>
                <w:sz w:val="24"/>
                <w:szCs w:val="24"/>
              </w:rPr>
            </w:pPr>
            <w:r>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126" w:type="dxa"/>
            <w:vAlign w:val="center"/>
          </w:tcPr>
          <w:p w14:paraId="7AB0FE08"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41468E" w14:paraId="0C56CF9F" w14:textId="77777777">
        <w:tc>
          <w:tcPr>
            <w:tcW w:w="7338" w:type="dxa"/>
          </w:tcPr>
          <w:p w14:paraId="0C8E2167" w14:textId="77777777" w:rsidR="0041468E" w:rsidRDefault="00C03433">
            <w:pPr>
              <w:spacing w:after="0" w:line="240" w:lineRule="auto"/>
              <w:rPr>
                <w:rFonts w:ascii="Times New Roman" w:hAnsi="Times New Roman"/>
                <w:b/>
                <w:bCs/>
                <w:sz w:val="24"/>
                <w:szCs w:val="24"/>
              </w:rPr>
            </w:pPr>
            <w:r>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126" w:type="dxa"/>
            <w:vAlign w:val="center"/>
          </w:tcPr>
          <w:p w14:paraId="43A42CC8"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41468E" w14:paraId="3D582F1F" w14:textId="77777777">
        <w:tc>
          <w:tcPr>
            <w:tcW w:w="7338" w:type="dxa"/>
          </w:tcPr>
          <w:p w14:paraId="7967CDDE" w14:textId="77777777" w:rsidR="0041468E" w:rsidRDefault="00C03433">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1E51A5F3" w14:textId="77777777" w:rsidR="0041468E" w:rsidRDefault="00C03433">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41468E" w14:paraId="2336508B" w14:textId="77777777">
        <w:tc>
          <w:tcPr>
            <w:tcW w:w="9464" w:type="dxa"/>
            <w:gridSpan w:val="2"/>
            <w:vAlign w:val="center"/>
          </w:tcPr>
          <w:p w14:paraId="7B149BEA"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60AE502C"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rFonts w:ascii="Times New Roman" w:hAnsi="Times New Roman"/>
                <w:b/>
                <w:bCs/>
                <w:sz w:val="24"/>
                <w:szCs w:val="24"/>
                <w:vertAlign w:val="superscript"/>
              </w:rPr>
              <w:footnoteReference w:id="1"/>
            </w:r>
          </w:p>
          <w:p w14:paraId="1A46A50B"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41468E" w14:paraId="3427AF1D" w14:textId="77777777">
        <w:tc>
          <w:tcPr>
            <w:tcW w:w="7338" w:type="dxa"/>
          </w:tcPr>
          <w:p w14:paraId="75BCAB27" w14:textId="77777777" w:rsidR="0041468E" w:rsidRDefault="00C03433">
            <w:pPr>
              <w:spacing w:after="0" w:line="240" w:lineRule="auto"/>
              <w:rPr>
                <w:rFonts w:ascii="Times New Roman" w:hAnsi="Times New Roman"/>
                <w:iCs/>
                <w:color w:val="000000"/>
                <w:sz w:val="24"/>
                <w:szCs w:val="20"/>
              </w:rPr>
            </w:pPr>
            <w:r>
              <w:rPr>
                <w:rFonts w:ascii="Times New Roman" w:hAnsi="Times New Roman"/>
                <w:iCs/>
                <w:color w:val="000000"/>
                <w:sz w:val="24"/>
                <w:szCs w:val="20"/>
              </w:rPr>
              <w:t>Участвующий в проектировании цифровых устройств.</w:t>
            </w:r>
          </w:p>
          <w:p w14:paraId="61FEDC05" w14:textId="77777777" w:rsidR="0041468E" w:rsidRDefault="0041468E">
            <w:pPr>
              <w:spacing w:after="0" w:line="240" w:lineRule="auto"/>
              <w:rPr>
                <w:rFonts w:ascii="Times New Roman" w:hAnsi="Times New Roman"/>
                <w:sz w:val="24"/>
                <w:szCs w:val="24"/>
              </w:rPr>
            </w:pPr>
          </w:p>
        </w:tc>
        <w:tc>
          <w:tcPr>
            <w:tcW w:w="2126" w:type="dxa"/>
            <w:vAlign w:val="center"/>
          </w:tcPr>
          <w:p w14:paraId="094B988B"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41468E" w14:paraId="3347EDF6" w14:textId="77777777">
        <w:tc>
          <w:tcPr>
            <w:tcW w:w="7338" w:type="dxa"/>
          </w:tcPr>
          <w:p w14:paraId="7175C239" w14:textId="77777777" w:rsidR="0041468E" w:rsidRDefault="00C03433">
            <w:pPr>
              <w:spacing w:after="0" w:line="240" w:lineRule="auto"/>
              <w:rPr>
                <w:rFonts w:ascii="Times New Roman" w:hAnsi="Times New Roman"/>
                <w:iCs/>
                <w:color w:val="000000"/>
                <w:sz w:val="24"/>
                <w:szCs w:val="20"/>
              </w:rPr>
            </w:pPr>
            <w:r>
              <w:rPr>
                <w:rFonts w:ascii="Times New Roman" w:hAnsi="Times New Roman"/>
                <w:iCs/>
                <w:color w:val="000000"/>
                <w:sz w:val="24"/>
                <w:szCs w:val="20"/>
              </w:rPr>
              <w:t>Применяющий микропроцессорные системы, установку и настройку периферийного оборудования.</w:t>
            </w:r>
          </w:p>
          <w:p w14:paraId="4DA90AFA" w14:textId="77777777" w:rsidR="0041468E" w:rsidRDefault="0041468E">
            <w:pPr>
              <w:spacing w:after="0" w:line="240" w:lineRule="auto"/>
              <w:rPr>
                <w:rFonts w:ascii="Times New Roman" w:hAnsi="Times New Roman"/>
                <w:sz w:val="24"/>
                <w:szCs w:val="24"/>
              </w:rPr>
            </w:pPr>
          </w:p>
        </w:tc>
        <w:tc>
          <w:tcPr>
            <w:tcW w:w="2126" w:type="dxa"/>
            <w:vAlign w:val="center"/>
          </w:tcPr>
          <w:p w14:paraId="691705D7"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41468E" w14:paraId="3FEF9F83" w14:textId="77777777">
        <w:tc>
          <w:tcPr>
            <w:tcW w:w="7338" w:type="dxa"/>
          </w:tcPr>
          <w:p w14:paraId="6980BC93" w14:textId="77777777" w:rsidR="0041468E" w:rsidRDefault="00C03433">
            <w:pPr>
              <w:spacing w:after="0" w:line="240" w:lineRule="auto"/>
              <w:rPr>
                <w:rFonts w:ascii="Times New Roman" w:hAnsi="Times New Roman"/>
                <w:iCs/>
                <w:color w:val="000000"/>
                <w:sz w:val="24"/>
                <w:szCs w:val="20"/>
              </w:rPr>
            </w:pPr>
            <w:r>
              <w:rPr>
                <w:rFonts w:ascii="Times New Roman" w:hAnsi="Times New Roman"/>
                <w:iCs/>
                <w:color w:val="000000"/>
                <w:sz w:val="24"/>
                <w:szCs w:val="20"/>
              </w:rPr>
              <w:t>Осуществляющий техническое обслуживание и ремонт компьютерных систем и комплексов.</w:t>
            </w:r>
          </w:p>
          <w:p w14:paraId="0ACF34D0" w14:textId="77777777" w:rsidR="0041468E" w:rsidRDefault="0041468E">
            <w:pPr>
              <w:spacing w:after="0" w:line="240" w:lineRule="auto"/>
              <w:rPr>
                <w:rFonts w:ascii="Times New Roman" w:hAnsi="Times New Roman"/>
                <w:sz w:val="24"/>
                <w:szCs w:val="24"/>
              </w:rPr>
            </w:pPr>
          </w:p>
        </w:tc>
        <w:tc>
          <w:tcPr>
            <w:tcW w:w="2126" w:type="dxa"/>
            <w:vAlign w:val="center"/>
          </w:tcPr>
          <w:p w14:paraId="4A29C822"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41468E" w14:paraId="0736A2E8" w14:textId="77777777">
        <w:tc>
          <w:tcPr>
            <w:tcW w:w="7338" w:type="dxa"/>
          </w:tcPr>
          <w:p w14:paraId="66C7324A" w14:textId="77777777" w:rsidR="0041468E" w:rsidRDefault="00C03433">
            <w:pPr>
              <w:spacing w:after="0" w:line="240" w:lineRule="auto"/>
              <w:rPr>
                <w:rFonts w:ascii="Times New Roman" w:hAnsi="Times New Roman"/>
                <w:iCs/>
                <w:color w:val="000000"/>
                <w:sz w:val="24"/>
                <w:szCs w:val="20"/>
              </w:rPr>
            </w:pPr>
            <w:r>
              <w:rPr>
                <w:rFonts w:ascii="Times New Roman" w:hAnsi="Times New Roman"/>
                <w:iCs/>
                <w:color w:val="000000"/>
                <w:sz w:val="24"/>
                <w:szCs w:val="20"/>
              </w:rPr>
              <w:t>Выполняющий работы по одной или нескольким профессиям рабочих, должностям служащих.</w:t>
            </w:r>
          </w:p>
          <w:p w14:paraId="02E12896" w14:textId="77777777" w:rsidR="0041468E" w:rsidRDefault="0041468E">
            <w:pPr>
              <w:spacing w:after="0" w:line="240" w:lineRule="auto"/>
              <w:rPr>
                <w:rFonts w:ascii="Times New Roman" w:hAnsi="Times New Roman"/>
                <w:sz w:val="24"/>
                <w:szCs w:val="24"/>
              </w:rPr>
            </w:pPr>
          </w:p>
        </w:tc>
        <w:tc>
          <w:tcPr>
            <w:tcW w:w="2126" w:type="dxa"/>
            <w:vAlign w:val="center"/>
          </w:tcPr>
          <w:p w14:paraId="12DEC4F5" w14:textId="77777777" w:rsidR="0041468E" w:rsidRDefault="00C0343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bookmarkEnd w:id="6"/>
    </w:tbl>
    <w:p w14:paraId="561455BA" w14:textId="77777777" w:rsidR="0041468E" w:rsidRDefault="0041468E">
      <w:pPr>
        <w:spacing w:after="0"/>
        <w:ind w:firstLine="709"/>
        <w:jc w:val="both"/>
        <w:rPr>
          <w:rFonts w:ascii="Times New Roman" w:hAnsi="Times New Roman"/>
          <w:b/>
          <w:sz w:val="24"/>
          <w:szCs w:val="24"/>
          <w:highlight w:val="yellow"/>
        </w:rPr>
      </w:pPr>
    </w:p>
    <w:p w14:paraId="6529AA4B" w14:textId="6BABA4F8" w:rsidR="0041468E" w:rsidRDefault="0041468E">
      <w:pPr>
        <w:spacing w:after="0"/>
        <w:ind w:firstLine="709"/>
        <w:jc w:val="both"/>
        <w:rPr>
          <w:rFonts w:ascii="Times New Roman" w:hAnsi="Times New Roman"/>
          <w:b/>
          <w:sz w:val="24"/>
          <w:szCs w:val="24"/>
          <w:highlight w:val="yellow"/>
        </w:rPr>
      </w:pPr>
    </w:p>
    <w:p w14:paraId="32E4B096" w14:textId="0A5732F4" w:rsidR="009E223C" w:rsidRDefault="009E223C">
      <w:pPr>
        <w:spacing w:after="0"/>
        <w:ind w:firstLine="709"/>
        <w:jc w:val="both"/>
        <w:rPr>
          <w:rFonts w:ascii="Times New Roman" w:hAnsi="Times New Roman"/>
          <w:b/>
          <w:sz w:val="24"/>
          <w:szCs w:val="24"/>
          <w:highlight w:val="yellow"/>
        </w:rPr>
      </w:pPr>
    </w:p>
    <w:p w14:paraId="4E4A608E" w14:textId="596E1D7C" w:rsidR="009E223C" w:rsidRDefault="009E223C">
      <w:pPr>
        <w:spacing w:after="0"/>
        <w:ind w:firstLine="709"/>
        <w:jc w:val="both"/>
        <w:rPr>
          <w:rFonts w:ascii="Times New Roman" w:hAnsi="Times New Roman"/>
          <w:b/>
          <w:sz w:val="24"/>
          <w:szCs w:val="24"/>
          <w:highlight w:val="yellow"/>
        </w:rPr>
      </w:pPr>
    </w:p>
    <w:p w14:paraId="706E0166" w14:textId="08F414A9" w:rsidR="009E223C" w:rsidRDefault="009E223C">
      <w:pPr>
        <w:spacing w:after="0"/>
        <w:ind w:firstLine="709"/>
        <w:jc w:val="both"/>
        <w:rPr>
          <w:rFonts w:ascii="Times New Roman" w:hAnsi="Times New Roman"/>
          <w:b/>
          <w:sz w:val="24"/>
          <w:szCs w:val="24"/>
          <w:highlight w:val="yellow"/>
        </w:rPr>
      </w:pPr>
    </w:p>
    <w:p w14:paraId="16C945C7" w14:textId="77777777" w:rsidR="009E223C" w:rsidRDefault="009E223C">
      <w:pPr>
        <w:spacing w:after="0"/>
        <w:ind w:firstLine="709"/>
        <w:jc w:val="both"/>
        <w:rPr>
          <w:rFonts w:ascii="Times New Roman" w:hAnsi="Times New Roman"/>
          <w:b/>
          <w:sz w:val="24"/>
          <w:szCs w:val="24"/>
          <w:highlight w:val="yellow"/>
        </w:rPr>
      </w:pPr>
    </w:p>
    <w:p w14:paraId="0A76E467" w14:textId="77777777" w:rsidR="0041468E" w:rsidRDefault="00C03433">
      <w:pPr>
        <w:jc w:val="center"/>
        <w:rPr>
          <w:rFonts w:ascii="Times New Roman" w:hAnsi="Times New Roman"/>
          <w:b/>
          <w:bCs/>
          <w:sz w:val="24"/>
          <w:szCs w:val="24"/>
        </w:rPr>
      </w:pPr>
      <w:bookmarkStart w:id="7" w:name="_Hlk76478488"/>
      <w:r>
        <w:rPr>
          <w:rFonts w:ascii="Times New Roman" w:hAnsi="Times New Roman"/>
          <w:b/>
          <w:bCs/>
          <w:sz w:val="24"/>
          <w:szCs w:val="24"/>
        </w:rPr>
        <w:lastRenderedPageBreak/>
        <w:t xml:space="preserve">Планируемые личностные результаты </w:t>
      </w:r>
      <w:r>
        <w:rPr>
          <w:rFonts w:ascii="Times New Roman" w:hAnsi="Times New Roman"/>
          <w:b/>
          <w:bCs/>
          <w:sz w:val="24"/>
          <w:szCs w:val="24"/>
        </w:rPr>
        <w:br/>
        <w:t>в ходе реализации образовательной программы</w:t>
      </w:r>
    </w:p>
    <w:tbl>
      <w:tblPr>
        <w:tblStyle w:val="aa"/>
        <w:tblW w:w="9180" w:type="dxa"/>
        <w:tblLayout w:type="fixed"/>
        <w:tblCellMar>
          <w:top w:w="15" w:type="dxa"/>
          <w:left w:w="15" w:type="dxa"/>
          <w:bottom w:w="15" w:type="dxa"/>
          <w:right w:w="15" w:type="dxa"/>
        </w:tblCellMar>
        <w:tblLook w:val="04A0" w:firstRow="1" w:lastRow="0" w:firstColumn="1" w:lastColumn="0" w:noHBand="0" w:noVBand="1"/>
      </w:tblPr>
      <w:tblGrid>
        <w:gridCol w:w="7245"/>
        <w:gridCol w:w="1935"/>
      </w:tblGrid>
      <w:tr w:rsidR="0041468E" w14:paraId="23526C61" w14:textId="77777777">
        <w:tc>
          <w:tcPr>
            <w:tcW w:w="7245" w:type="dxa"/>
            <w:tcBorders>
              <w:top w:val="outset" w:sz="6" w:space="0" w:color="auto"/>
              <w:left w:val="outset" w:sz="6" w:space="0" w:color="auto"/>
              <w:bottom w:val="outset" w:sz="6" w:space="0" w:color="auto"/>
              <w:right w:val="outset" w:sz="6" w:space="0" w:color="auto"/>
            </w:tcBorders>
          </w:tcPr>
          <w:p w14:paraId="0E24FF24" w14:textId="77777777" w:rsidR="0041468E" w:rsidRDefault="00C03433">
            <w:pPr>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3C5CB2A3" w14:textId="77777777" w:rsidR="0041468E" w:rsidRDefault="0041468E">
            <w:pPr>
              <w:spacing w:before="100" w:beforeAutospacing="1" w:after="100" w:afterAutospacing="1" w:line="271" w:lineRule="auto"/>
              <w:jc w:val="center"/>
              <w:rPr>
                <w:rFonts w:ascii="Times New Roman" w:hAnsi="Times New Roman"/>
                <w:b/>
                <w:bCs/>
                <w:sz w:val="24"/>
                <w:szCs w:val="24"/>
              </w:rPr>
            </w:pPr>
          </w:p>
        </w:tc>
        <w:tc>
          <w:tcPr>
            <w:tcW w:w="1935" w:type="dxa"/>
            <w:tcBorders>
              <w:top w:val="outset" w:sz="6" w:space="0" w:color="auto"/>
              <w:left w:val="nil"/>
              <w:bottom w:val="outset" w:sz="6" w:space="0" w:color="auto"/>
              <w:right w:val="outset" w:sz="6" w:space="0" w:color="auto"/>
            </w:tcBorders>
          </w:tcPr>
          <w:p w14:paraId="4B3DF7A6" w14:textId="77777777" w:rsidR="0041468E" w:rsidRDefault="00C03433">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47273D" w14:paraId="46B85D4E" w14:textId="77777777">
        <w:tc>
          <w:tcPr>
            <w:tcW w:w="7245" w:type="dxa"/>
            <w:tcBorders>
              <w:top w:val="nil"/>
              <w:left w:val="outset" w:sz="6" w:space="0" w:color="auto"/>
              <w:bottom w:val="outset" w:sz="6" w:space="0" w:color="auto"/>
              <w:right w:val="outset" w:sz="6" w:space="0" w:color="auto"/>
            </w:tcBorders>
          </w:tcPr>
          <w:p w14:paraId="160C0945" w14:textId="6D83BB1B" w:rsidR="0047273D" w:rsidRDefault="007625D7" w:rsidP="007625D7">
            <w:pPr>
              <w:spacing w:before="100" w:beforeAutospacing="1" w:after="100" w:afterAutospacing="1" w:line="271" w:lineRule="auto"/>
              <w:rPr>
                <w:rFonts w:ascii="Times New Roman" w:hAnsi="Times New Roman"/>
                <w:sz w:val="24"/>
                <w:szCs w:val="24"/>
              </w:rPr>
            </w:pPr>
            <w:bookmarkStart w:id="8" w:name="_Hlk105574904"/>
            <w:bookmarkStart w:id="9" w:name="_Hlk105574932"/>
            <w:r w:rsidRPr="007625D7">
              <w:rPr>
                <w:rFonts w:ascii="Times New Roman" w:hAnsi="Times New Roman"/>
                <w:sz w:val="24"/>
                <w:szCs w:val="24"/>
              </w:rPr>
              <w:t>Русский язык</w:t>
            </w:r>
          </w:p>
        </w:tc>
        <w:tc>
          <w:tcPr>
            <w:tcW w:w="1935" w:type="dxa"/>
            <w:tcBorders>
              <w:top w:val="nil"/>
              <w:left w:val="nil"/>
              <w:bottom w:val="outset" w:sz="6" w:space="0" w:color="auto"/>
              <w:right w:val="outset" w:sz="6" w:space="0" w:color="auto"/>
            </w:tcBorders>
          </w:tcPr>
          <w:p w14:paraId="66CC4D24" w14:textId="6F4B5040" w:rsidR="0047273D" w:rsidRPr="00E13044" w:rsidRDefault="00E1304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lang w:val="ba-RU"/>
              </w:rPr>
              <w:t>ЛР</w:t>
            </w:r>
            <w:r>
              <w:rPr>
                <w:rFonts w:ascii="Times New Roman" w:hAnsi="Times New Roman"/>
                <w:b/>
                <w:bCs/>
                <w:sz w:val="24"/>
                <w:szCs w:val="24"/>
              </w:rPr>
              <w:t>5, ЛР8, ЛР11</w:t>
            </w:r>
          </w:p>
        </w:tc>
      </w:tr>
      <w:tr w:rsidR="0047273D" w14:paraId="6B06B7E0" w14:textId="77777777">
        <w:tc>
          <w:tcPr>
            <w:tcW w:w="7245" w:type="dxa"/>
            <w:tcBorders>
              <w:top w:val="nil"/>
              <w:left w:val="outset" w:sz="6" w:space="0" w:color="auto"/>
              <w:bottom w:val="outset" w:sz="6" w:space="0" w:color="auto"/>
              <w:right w:val="outset" w:sz="6" w:space="0" w:color="auto"/>
            </w:tcBorders>
          </w:tcPr>
          <w:p w14:paraId="2BE7405F" w14:textId="28CAC8C5" w:rsidR="0047273D" w:rsidRDefault="007625D7">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Литература</w:t>
            </w:r>
          </w:p>
        </w:tc>
        <w:tc>
          <w:tcPr>
            <w:tcW w:w="1935" w:type="dxa"/>
            <w:tcBorders>
              <w:top w:val="nil"/>
              <w:left w:val="nil"/>
              <w:bottom w:val="outset" w:sz="6" w:space="0" w:color="auto"/>
              <w:right w:val="outset" w:sz="6" w:space="0" w:color="auto"/>
            </w:tcBorders>
          </w:tcPr>
          <w:p w14:paraId="619D4FAE" w14:textId="0353EF06" w:rsidR="0047273D" w:rsidRDefault="00971F1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ЛР5, ЛР8, ЛР11</w:t>
            </w:r>
          </w:p>
        </w:tc>
      </w:tr>
      <w:tr w:rsidR="0041468E" w14:paraId="344E3604" w14:textId="77777777">
        <w:tc>
          <w:tcPr>
            <w:tcW w:w="7245" w:type="dxa"/>
            <w:tcBorders>
              <w:top w:val="nil"/>
              <w:left w:val="outset" w:sz="6" w:space="0" w:color="auto"/>
              <w:bottom w:val="outset" w:sz="6" w:space="0" w:color="auto"/>
              <w:right w:val="outset" w:sz="6" w:space="0" w:color="auto"/>
            </w:tcBorders>
          </w:tcPr>
          <w:p w14:paraId="776C1705" w14:textId="339B16DD" w:rsidR="00EA54EB" w:rsidRDefault="007625D7">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Иностранный язык</w:t>
            </w:r>
          </w:p>
        </w:tc>
        <w:tc>
          <w:tcPr>
            <w:tcW w:w="1935" w:type="dxa"/>
            <w:tcBorders>
              <w:top w:val="nil"/>
              <w:left w:val="nil"/>
              <w:bottom w:val="outset" w:sz="6" w:space="0" w:color="auto"/>
              <w:right w:val="outset" w:sz="6" w:space="0" w:color="auto"/>
            </w:tcBorders>
          </w:tcPr>
          <w:p w14:paraId="08BC2117" w14:textId="71E9981D" w:rsidR="0041468E" w:rsidRDefault="00971F1B">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ЛР5, ЛР8, ЛР11</w:t>
            </w:r>
          </w:p>
        </w:tc>
      </w:tr>
      <w:bookmarkEnd w:id="8"/>
      <w:tr w:rsidR="0047273D" w14:paraId="59518AF9" w14:textId="77777777" w:rsidTr="00341314">
        <w:tc>
          <w:tcPr>
            <w:tcW w:w="7245" w:type="dxa"/>
            <w:tcBorders>
              <w:top w:val="nil"/>
              <w:left w:val="outset" w:sz="6" w:space="0" w:color="auto"/>
              <w:bottom w:val="outset" w:sz="6" w:space="0" w:color="auto"/>
              <w:right w:val="outset" w:sz="6" w:space="0" w:color="auto"/>
            </w:tcBorders>
          </w:tcPr>
          <w:p w14:paraId="52A2C184" w14:textId="526CD102"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История</w:t>
            </w:r>
          </w:p>
        </w:tc>
        <w:tc>
          <w:tcPr>
            <w:tcW w:w="1935" w:type="dxa"/>
            <w:tcBorders>
              <w:top w:val="nil"/>
              <w:left w:val="nil"/>
              <w:bottom w:val="outset" w:sz="6" w:space="0" w:color="auto"/>
              <w:right w:val="outset" w:sz="6" w:space="0" w:color="auto"/>
            </w:tcBorders>
          </w:tcPr>
          <w:p w14:paraId="48E6CCF4" w14:textId="48114D83" w:rsidR="0047273D" w:rsidRDefault="00971F1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 </w:t>
            </w:r>
            <w:r>
              <w:rPr>
                <w:rFonts w:ascii="Times New Roman" w:hAnsi="Times New Roman"/>
                <w:b/>
                <w:bCs/>
                <w:sz w:val="24"/>
                <w:szCs w:val="24"/>
                <w:lang w:val="ba-RU"/>
              </w:rPr>
              <w:t>ЛР</w:t>
            </w:r>
            <w:r>
              <w:rPr>
                <w:rFonts w:ascii="Times New Roman" w:hAnsi="Times New Roman"/>
                <w:b/>
                <w:bCs/>
                <w:sz w:val="24"/>
                <w:szCs w:val="24"/>
              </w:rPr>
              <w:t xml:space="preserve">5, ЛР8, </w:t>
            </w:r>
          </w:p>
        </w:tc>
      </w:tr>
      <w:tr w:rsidR="0047273D" w14:paraId="2718C02C" w14:textId="77777777" w:rsidTr="00341314">
        <w:tc>
          <w:tcPr>
            <w:tcW w:w="7245" w:type="dxa"/>
            <w:tcBorders>
              <w:top w:val="nil"/>
              <w:left w:val="outset" w:sz="6" w:space="0" w:color="auto"/>
              <w:bottom w:val="outset" w:sz="6" w:space="0" w:color="auto"/>
              <w:right w:val="outset" w:sz="6" w:space="0" w:color="auto"/>
            </w:tcBorders>
          </w:tcPr>
          <w:p w14:paraId="284D6699" w14:textId="7D1EAE5A"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Физическая культура</w:t>
            </w:r>
          </w:p>
        </w:tc>
        <w:tc>
          <w:tcPr>
            <w:tcW w:w="1935" w:type="dxa"/>
            <w:tcBorders>
              <w:top w:val="nil"/>
              <w:left w:val="nil"/>
              <w:bottom w:val="outset" w:sz="6" w:space="0" w:color="auto"/>
              <w:right w:val="outset" w:sz="6" w:space="0" w:color="auto"/>
            </w:tcBorders>
          </w:tcPr>
          <w:p w14:paraId="3C65C3E3" w14:textId="2EA2C534" w:rsidR="0047273D" w:rsidRDefault="007D2E71"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ЛР9, ЛР10</w:t>
            </w:r>
          </w:p>
        </w:tc>
      </w:tr>
      <w:tr w:rsidR="0047273D" w14:paraId="5CD123AC" w14:textId="77777777" w:rsidTr="00341314">
        <w:tc>
          <w:tcPr>
            <w:tcW w:w="7245" w:type="dxa"/>
            <w:tcBorders>
              <w:top w:val="nil"/>
              <w:left w:val="outset" w:sz="6" w:space="0" w:color="auto"/>
              <w:bottom w:val="outset" w:sz="6" w:space="0" w:color="auto"/>
              <w:right w:val="outset" w:sz="6" w:space="0" w:color="auto"/>
            </w:tcBorders>
          </w:tcPr>
          <w:p w14:paraId="7B911041" w14:textId="75CD960D"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Астрономия</w:t>
            </w:r>
          </w:p>
        </w:tc>
        <w:tc>
          <w:tcPr>
            <w:tcW w:w="1935" w:type="dxa"/>
            <w:tcBorders>
              <w:top w:val="nil"/>
              <w:left w:val="nil"/>
              <w:bottom w:val="outset" w:sz="6" w:space="0" w:color="auto"/>
              <w:right w:val="outset" w:sz="6" w:space="0" w:color="auto"/>
            </w:tcBorders>
          </w:tcPr>
          <w:p w14:paraId="07297744" w14:textId="6B959168" w:rsidR="0047273D" w:rsidRDefault="007D2E71"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ЛР10</w:t>
            </w:r>
          </w:p>
        </w:tc>
      </w:tr>
      <w:tr w:rsidR="0047273D" w14:paraId="276B93AB" w14:textId="77777777" w:rsidTr="00341314">
        <w:tc>
          <w:tcPr>
            <w:tcW w:w="7245" w:type="dxa"/>
            <w:tcBorders>
              <w:top w:val="nil"/>
              <w:left w:val="outset" w:sz="6" w:space="0" w:color="auto"/>
              <w:bottom w:val="outset" w:sz="6" w:space="0" w:color="auto"/>
              <w:right w:val="outset" w:sz="6" w:space="0" w:color="auto"/>
            </w:tcBorders>
          </w:tcPr>
          <w:p w14:paraId="5E52719F" w14:textId="1C49378C"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Родной язык (Русский/Башкирский)</w:t>
            </w:r>
          </w:p>
        </w:tc>
        <w:tc>
          <w:tcPr>
            <w:tcW w:w="1935" w:type="dxa"/>
            <w:tcBorders>
              <w:top w:val="nil"/>
              <w:left w:val="nil"/>
              <w:bottom w:val="outset" w:sz="6" w:space="0" w:color="auto"/>
              <w:right w:val="outset" w:sz="6" w:space="0" w:color="auto"/>
            </w:tcBorders>
          </w:tcPr>
          <w:p w14:paraId="1BDDCF6F" w14:textId="67795CE7" w:rsidR="0047273D" w:rsidRDefault="007D2E71"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ЛР5, ЛР8, ЛР11</w:t>
            </w:r>
          </w:p>
        </w:tc>
      </w:tr>
      <w:bookmarkEnd w:id="9"/>
      <w:tr w:rsidR="0047273D" w14:paraId="50DD6DDD" w14:textId="77777777" w:rsidTr="00341314">
        <w:tc>
          <w:tcPr>
            <w:tcW w:w="7245" w:type="dxa"/>
            <w:tcBorders>
              <w:top w:val="nil"/>
              <w:left w:val="outset" w:sz="6" w:space="0" w:color="auto"/>
              <w:bottom w:val="outset" w:sz="6" w:space="0" w:color="auto"/>
              <w:right w:val="outset" w:sz="6" w:space="0" w:color="auto"/>
            </w:tcBorders>
          </w:tcPr>
          <w:p w14:paraId="34689B6E" w14:textId="1746FC88"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Основы безопасности жизнедеятельности</w:t>
            </w:r>
          </w:p>
        </w:tc>
        <w:tc>
          <w:tcPr>
            <w:tcW w:w="1935" w:type="dxa"/>
            <w:tcBorders>
              <w:top w:val="nil"/>
              <w:left w:val="nil"/>
              <w:bottom w:val="outset" w:sz="6" w:space="0" w:color="auto"/>
              <w:right w:val="outset" w:sz="6" w:space="0" w:color="auto"/>
            </w:tcBorders>
          </w:tcPr>
          <w:p w14:paraId="2C1F8927" w14:textId="5AD9661F" w:rsidR="0047273D" w:rsidRDefault="007D2E71"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ЛР3, ЛР4, ЛР9, ЛР10, ЛР12</w:t>
            </w:r>
          </w:p>
        </w:tc>
      </w:tr>
      <w:tr w:rsidR="0047273D" w14:paraId="0BC1E5E8" w14:textId="77777777" w:rsidTr="00341314">
        <w:tc>
          <w:tcPr>
            <w:tcW w:w="7245" w:type="dxa"/>
            <w:tcBorders>
              <w:top w:val="nil"/>
              <w:left w:val="outset" w:sz="6" w:space="0" w:color="auto"/>
              <w:bottom w:val="outset" w:sz="6" w:space="0" w:color="auto"/>
              <w:right w:val="outset" w:sz="6" w:space="0" w:color="auto"/>
            </w:tcBorders>
          </w:tcPr>
          <w:p w14:paraId="59CCA92D" w14:textId="7B4DC2E8" w:rsidR="0047273D" w:rsidRDefault="007625D7" w:rsidP="007625D7">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Математика</w:t>
            </w:r>
          </w:p>
        </w:tc>
        <w:tc>
          <w:tcPr>
            <w:tcW w:w="1935" w:type="dxa"/>
            <w:tcBorders>
              <w:top w:val="nil"/>
              <w:left w:val="nil"/>
              <w:bottom w:val="outset" w:sz="6" w:space="0" w:color="auto"/>
              <w:right w:val="outset" w:sz="6" w:space="0" w:color="auto"/>
            </w:tcBorders>
          </w:tcPr>
          <w:p w14:paraId="1B8300C9" w14:textId="78FD5026" w:rsidR="0047273D" w:rsidRDefault="007D2E71"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ЛР5, ЛР10, ЛР11</w:t>
            </w:r>
          </w:p>
        </w:tc>
      </w:tr>
      <w:tr w:rsidR="0047273D" w14:paraId="464BB499" w14:textId="77777777" w:rsidTr="00341314">
        <w:tc>
          <w:tcPr>
            <w:tcW w:w="7245" w:type="dxa"/>
            <w:tcBorders>
              <w:top w:val="nil"/>
              <w:left w:val="outset" w:sz="6" w:space="0" w:color="auto"/>
              <w:bottom w:val="outset" w:sz="6" w:space="0" w:color="auto"/>
              <w:right w:val="outset" w:sz="6" w:space="0" w:color="auto"/>
            </w:tcBorders>
          </w:tcPr>
          <w:p w14:paraId="289DA251" w14:textId="713B2B86"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Информатика</w:t>
            </w:r>
          </w:p>
        </w:tc>
        <w:tc>
          <w:tcPr>
            <w:tcW w:w="1935" w:type="dxa"/>
            <w:tcBorders>
              <w:top w:val="nil"/>
              <w:left w:val="nil"/>
              <w:bottom w:val="outset" w:sz="6" w:space="0" w:color="auto"/>
              <w:right w:val="outset" w:sz="6" w:space="0" w:color="auto"/>
            </w:tcBorders>
          </w:tcPr>
          <w:p w14:paraId="4268B745" w14:textId="1C9BC415" w:rsidR="0047273D" w:rsidRDefault="00891354"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w:t>
            </w:r>
            <w:proofErr w:type="gramStart"/>
            <w:r>
              <w:rPr>
                <w:rFonts w:ascii="Times New Roman" w:hAnsi="Times New Roman"/>
                <w:b/>
                <w:bCs/>
                <w:sz w:val="24"/>
                <w:szCs w:val="24"/>
              </w:rPr>
              <w:t>9,  ЛР</w:t>
            </w:r>
            <w:proofErr w:type="gramEnd"/>
            <w:r>
              <w:rPr>
                <w:rFonts w:ascii="Times New Roman" w:hAnsi="Times New Roman"/>
                <w:b/>
                <w:bCs/>
                <w:sz w:val="24"/>
                <w:szCs w:val="24"/>
              </w:rPr>
              <w:t>11</w:t>
            </w:r>
          </w:p>
        </w:tc>
      </w:tr>
      <w:tr w:rsidR="0047273D" w14:paraId="62C12EA7" w14:textId="77777777" w:rsidTr="00341314">
        <w:tc>
          <w:tcPr>
            <w:tcW w:w="7245" w:type="dxa"/>
            <w:tcBorders>
              <w:top w:val="nil"/>
              <w:left w:val="outset" w:sz="6" w:space="0" w:color="auto"/>
              <w:bottom w:val="outset" w:sz="6" w:space="0" w:color="auto"/>
              <w:right w:val="outset" w:sz="6" w:space="0" w:color="auto"/>
            </w:tcBorders>
          </w:tcPr>
          <w:p w14:paraId="615C25F3" w14:textId="0601AD98"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Физика</w:t>
            </w:r>
          </w:p>
        </w:tc>
        <w:tc>
          <w:tcPr>
            <w:tcW w:w="1935" w:type="dxa"/>
            <w:tcBorders>
              <w:top w:val="nil"/>
              <w:left w:val="nil"/>
              <w:bottom w:val="outset" w:sz="6" w:space="0" w:color="auto"/>
              <w:right w:val="outset" w:sz="6" w:space="0" w:color="auto"/>
            </w:tcBorders>
          </w:tcPr>
          <w:p w14:paraId="2728C959" w14:textId="193DCC65" w:rsidR="0047273D" w:rsidRDefault="00891354"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 ЛР4 </w:t>
            </w:r>
          </w:p>
        </w:tc>
      </w:tr>
      <w:tr w:rsidR="0047273D" w14:paraId="27B3AC1B" w14:textId="77777777" w:rsidTr="00341314">
        <w:tc>
          <w:tcPr>
            <w:tcW w:w="7245" w:type="dxa"/>
            <w:tcBorders>
              <w:top w:val="nil"/>
              <w:left w:val="outset" w:sz="6" w:space="0" w:color="auto"/>
              <w:bottom w:val="outset" w:sz="6" w:space="0" w:color="auto"/>
              <w:right w:val="outset" w:sz="6" w:space="0" w:color="auto"/>
            </w:tcBorders>
          </w:tcPr>
          <w:p w14:paraId="174C3A85" w14:textId="227F8297" w:rsidR="0047273D" w:rsidRDefault="007625D7" w:rsidP="00341314">
            <w:pPr>
              <w:spacing w:before="100" w:beforeAutospacing="1" w:after="100" w:afterAutospacing="1" w:line="271" w:lineRule="auto"/>
              <w:rPr>
                <w:rFonts w:ascii="Times New Roman" w:hAnsi="Times New Roman"/>
                <w:sz w:val="24"/>
                <w:szCs w:val="24"/>
              </w:rPr>
            </w:pPr>
            <w:r w:rsidRPr="007625D7">
              <w:rPr>
                <w:rFonts w:ascii="Times New Roman" w:hAnsi="Times New Roman"/>
                <w:sz w:val="24"/>
                <w:szCs w:val="24"/>
              </w:rPr>
              <w:t>Основы философии</w:t>
            </w:r>
          </w:p>
        </w:tc>
        <w:tc>
          <w:tcPr>
            <w:tcW w:w="1935" w:type="dxa"/>
            <w:tcBorders>
              <w:top w:val="nil"/>
              <w:left w:val="nil"/>
              <w:bottom w:val="outset" w:sz="6" w:space="0" w:color="auto"/>
              <w:right w:val="outset" w:sz="6" w:space="0" w:color="auto"/>
            </w:tcBorders>
          </w:tcPr>
          <w:p w14:paraId="626DC1E0" w14:textId="08517817" w:rsidR="0047273D" w:rsidRDefault="00891354"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ЛР7, ЛР11</w:t>
            </w:r>
          </w:p>
        </w:tc>
      </w:tr>
      <w:tr w:rsidR="0047273D" w14:paraId="6438EDCC" w14:textId="77777777" w:rsidTr="00341314">
        <w:tc>
          <w:tcPr>
            <w:tcW w:w="7245" w:type="dxa"/>
            <w:tcBorders>
              <w:top w:val="nil"/>
              <w:left w:val="outset" w:sz="6" w:space="0" w:color="auto"/>
              <w:bottom w:val="outset" w:sz="6" w:space="0" w:color="auto"/>
              <w:right w:val="outset" w:sz="6" w:space="0" w:color="auto"/>
            </w:tcBorders>
          </w:tcPr>
          <w:p w14:paraId="32DE59B5" w14:textId="430C6904" w:rsidR="0047273D" w:rsidRDefault="007625D7" w:rsidP="00341314">
            <w:pPr>
              <w:spacing w:before="100" w:beforeAutospacing="1" w:after="100" w:afterAutospacing="1" w:line="271" w:lineRule="auto"/>
              <w:rPr>
                <w:rFonts w:ascii="Times New Roman" w:hAnsi="Times New Roman"/>
                <w:sz w:val="24"/>
                <w:szCs w:val="24"/>
              </w:rPr>
            </w:pPr>
            <w:bookmarkStart w:id="10" w:name="_Hlk105575275"/>
            <w:bookmarkStart w:id="11" w:name="_Hlk105575289"/>
            <w:r w:rsidRPr="007625D7">
              <w:rPr>
                <w:rFonts w:ascii="Times New Roman" w:hAnsi="Times New Roman"/>
                <w:sz w:val="24"/>
                <w:szCs w:val="24"/>
              </w:rPr>
              <w:t>История</w:t>
            </w:r>
          </w:p>
        </w:tc>
        <w:tc>
          <w:tcPr>
            <w:tcW w:w="1935" w:type="dxa"/>
            <w:tcBorders>
              <w:top w:val="nil"/>
              <w:left w:val="nil"/>
              <w:bottom w:val="outset" w:sz="6" w:space="0" w:color="auto"/>
              <w:right w:val="outset" w:sz="6" w:space="0" w:color="auto"/>
            </w:tcBorders>
          </w:tcPr>
          <w:p w14:paraId="17243CB0" w14:textId="23048264" w:rsidR="0047273D" w:rsidRDefault="00CD3808"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w:t>
            </w:r>
            <w:proofErr w:type="gramStart"/>
            <w:r>
              <w:rPr>
                <w:rFonts w:ascii="Times New Roman" w:hAnsi="Times New Roman"/>
                <w:b/>
                <w:bCs/>
                <w:sz w:val="24"/>
                <w:szCs w:val="24"/>
              </w:rPr>
              <w:t>5,  ЛР</w:t>
            </w:r>
            <w:proofErr w:type="gramEnd"/>
            <w:r>
              <w:rPr>
                <w:rFonts w:ascii="Times New Roman" w:hAnsi="Times New Roman"/>
                <w:b/>
                <w:bCs/>
                <w:sz w:val="24"/>
                <w:szCs w:val="24"/>
              </w:rPr>
              <w:t>8</w:t>
            </w:r>
          </w:p>
        </w:tc>
      </w:tr>
      <w:tr w:rsidR="0047273D" w14:paraId="4F6E8FAD" w14:textId="77777777" w:rsidTr="00341314">
        <w:tc>
          <w:tcPr>
            <w:tcW w:w="7245" w:type="dxa"/>
            <w:tcBorders>
              <w:top w:val="nil"/>
              <w:left w:val="outset" w:sz="6" w:space="0" w:color="auto"/>
              <w:bottom w:val="outset" w:sz="6" w:space="0" w:color="auto"/>
              <w:right w:val="outset" w:sz="6" w:space="0" w:color="auto"/>
            </w:tcBorders>
          </w:tcPr>
          <w:p w14:paraId="77079E59" w14:textId="2A366B7D" w:rsidR="0047273D"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Русский язык и культура речи</w:t>
            </w:r>
          </w:p>
        </w:tc>
        <w:tc>
          <w:tcPr>
            <w:tcW w:w="1935" w:type="dxa"/>
            <w:tcBorders>
              <w:top w:val="nil"/>
              <w:left w:val="nil"/>
              <w:bottom w:val="outset" w:sz="6" w:space="0" w:color="auto"/>
              <w:right w:val="outset" w:sz="6" w:space="0" w:color="auto"/>
            </w:tcBorders>
          </w:tcPr>
          <w:p w14:paraId="7A52A41B" w14:textId="094D1C79" w:rsidR="0047273D" w:rsidRDefault="00CD3808"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ЛР5, ЛР7, ЛР8, ЛР11, ЛР13</w:t>
            </w:r>
          </w:p>
        </w:tc>
      </w:tr>
      <w:tr w:rsidR="007625D7" w14:paraId="1DDE3A37" w14:textId="77777777" w:rsidTr="00341314">
        <w:tc>
          <w:tcPr>
            <w:tcW w:w="7245" w:type="dxa"/>
            <w:tcBorders>
              <w:top w:val="nil"/>
              <w:left w:val="outset" w:sz="6" w:space="0" w:color="auto"/>
              <w:bottom w:val="outset" w:sz="6" w:space="0" w:color="auto"/>
              <w:right w:val="outset" w:sz="6" w:space="0" w:color="auto"/>
            </w:tcBorders>
          </w:tcPr>
          <w:p w14:paraId="1EE0F0C5" w14:textId="5A693089"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Введение в специальность</w:t>
            </w:r>
          </w:p>
        </w:tc>
        <w:tc>
          <w:tcPr>
            <w:tcW w:w="1935" w:type="dxa"/>
            <w:tcBorders>
              <w:top w:val="nil"/>
              <w:left w:val="nil"/>
              <w:bottom w:val="outset" w:sz="6" w:space="0" w:color="auto"/>
              <w:right w:val="outset" w:sz="6" w:space="0" w:color="auto"/>
            </w:tcBorders>
          </w:tcPr>
          <w:p w14:paraId="36816A77" w14:textId="46CF5E90" w:rsidR="007625D7" w:rsidRDefault="00CD3808"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 13, ЛР15</w:t>
            </w:r>
          </w:p>
        </w:tc>
      </w:tr>
      <w:tr w:rsidR="007625D7" w14:paraId="5E0E79C3" w14:textId="77777777" w:rsidTr="00341314">
        <w:tc>
          <w:tcPr>
            <w:tcW w:w="7245" w:type="dxa"/>
            <w:tcBorders>
              <w:top w:val="nil"/>
              <w:left w:val="outset" w:sz="6" w:space="0" w:color="auto"/>
              <w:bottom w:val="outset" w:sz="6" w:space="0" w:color="auto"/>
              <w:right w:val="outset" w:sz="6" w:space="0" w:color="auto"/>
            </w:tcBorders>
          </w:tcPr>
          <w:p w14:paraId="716C016E" w14:textId="79646C8E"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Башкирский язык</w:t>
            </w:r>
          </w:p>
        </w:tc>
        <w:tc>
          <w:tcPr>
            <w:tcW w:w="1935" w:type="dxa"/>
            <w:tcBorders>
              <w:top w:val="nil"/>
              <w:left w:val="nil"/>
              <w:bottom w:val="outset" w:sz="6" w:space="0" w:color="auto"/>
              <w:right w:val="outset" w:sz="6" w:space="0" w:color="auto"/>
            </w:tcBorders>
          </w:tcPr>
          <w:p w14:paraId="577FD4AB" w14:textId="14F0520F" w:rsidR="007625D7" w:rsidRDefault="00042A26"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 ЛР5, ЛР 8</w:t>
            </w:r>
          </w:p>
        </w:tc>
      </w:tr>
      <w:bookmarkEnd w:id="10"/>
      <w:tr w:rsidR="007625D7" w14:paraId="3D1EC456" w14:textId="77777777" w:rsidTr="00341314">
        <w:tc>
          <w:tcPr>
            <w:tcW w:w="7245" w:type="dxa"/>
            <w:tcBorders>
              <w:top w:val="nil"/>
              <w:left w:val="outset" w:sz="6" w:space="0" w:color="auto"/>
              <w:bottom w:val="outset" w:sz="6" w:space="0" w:color="auto"/>
              <w:right w:val="outset" w:sz="6" w:space="0" w:color="auto"/>
            </w:tcBorders>
          </w:tcPr>
          <w:p w14:paraId="124DBC97" w14:textId="28A50934" w:rsidR="007625D7" w:rsidRDefault="00B56FF4" w:rsidP="00B56FF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Элементы высшей математики</w:t>
            </w:r>
          </w:p>
        </w:tc>
        <w:tc>
          <w:tcPr>
            <w:tcW w:w="1935" w:type="dxa"/>
            <w:tcBorders>
              <w:top w:val="nil"/>
              <w:left w:val="nil"/>
              <w:bottom w:val="outset" w:sz="6" w:space="0" w:color="auto"/>
              <w:right w:val="outset" w:sz="6" w:space="0" w:color="auto"/>
            </w:tcBorders>
          </w:tcPr>
          <w:p w14:paraId="4B48A640" w14:textId="45DE4914" w:rsidR="007625D7" w:rsidRDefault="00042A26"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ЛР11, ЛР</w:t>
            </w:r>
            <w:proofErr w:type="gramStart"/>
            <w:r>
              <w:rPr>
                <w:rFonts w:ascii="Times New Roman" w:hAnsi="Times New Roman"/>
                <w:b/>
                <w:bCs/>
                <w:sz w:val="24"/>
                <w:szCs w:val="24"/>
              </w:rPr>
              <w:t>13,  ЛР</w:t>
            </w:r>
            <w:proofErr w:type="gramEnd"/>
            <w:r>
              <w:rPr>
                <w:rFonts w:ascii="Times New Roman" w:hAnsi="Times New Roman"/>
                <w:b/>
                <w:bCs/>
                <w:sz w:val="24"/>
                <w:szCs w:val="24"/>
              </w:rPr>
              <w:t>14, ЛР15</w:t>
            </w:r>
          </w:p>
        </w:tc>
      </w:tr>
      <w:tr w:rsidR="007625D7" w14:paraId="07E3DD3F" w14:textId="77777777" w:rsidTr="00341314">
        <w:tc>
          <w:tcPr>
            <w:tcW w:w="7245" w:type="dxa"/>
            <w:tcBorders>
              <w:top w:val="nil"/>
              <w:left w:val="outset" w:sz="6" w:space="0" w:color="auto"/>
              <w:bottom w:val="outset" w:sz="6" w:space="0" w:color="auto"/>
              <w:right w:val="outset" w:sz="6" w:space="0" w:color="auto"/>
            </w:tcBorders>
          </w:tcPr>
          <w:p w14:paraId="605EDDF9" w14:textId="7E41429A"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Теория вероятностей и математическая статистика</w:t>
            </w:r>
          </w:p>
        </w:tc>
        <w:tc>
          <w:tcPr>
            <w:tcW w:w="1935" w:type="dxa"/>
            <w:tcBorders>
              <w:top w:val="nil"/>
              <w:left w:val="nil"/>
              <w:bottom w:val="outset" w:sz="6" w:space="0" w:color="auto"/>
              <w:right w:val="outset" w:sz="6" w:space="0" w:color="auto"/>
            </w:tcBorders>
          </w:tcPr>
          <w:p w14:paraId="32768548" w14:textId="32B8A613" w:rsidR="007625D7" w:rsidRDefault="006A3D02"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ЛР5, ЛР11, ЛР13, ЛР14, ЛР15</w:t>
            </w:r>
          </w:p>
        </w:tc>
      </w:tr>
      <w:tr w:rsidR="007625D7" w14:paraId="61B5EC4D" w14:textId="77777777" w:rsidTr="00341314">
        <w:tc>
          <w:tcPr>
            <w:tcW w:w="7245" w:type="dxa"/>
            <w:tcBorders>
              <w:top w:val="nil"/>
              <w:left w:val="outset" w:sz="6" w:space="0" w:color="auto"/>
              <w:bottom w:val="outset" w:sz="6" w:space="0" w:color="auto"/>
              <w:right w:val="outset" w:sz="6" w:space="0" w:color="auto"/>
            </w:tcBorders>
          </w:tcPr>
          <w:p w14:paraId="4BAB754E" w14:textId="0E44D577" w:rsidR="007625D7" w:rsidRDefault="00B56FF4" w:rsidP="00B56FF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Безопасность жизнедеятельности</w:t>
            </w:r>
          </w:p>
        </w:tc>
        <w:tc>
          <w:tcPr>
            <w:tcW w:w="1935" w:type="dxa"/>
            <w:tcBorders>
              <w:top w:val="nil"/>
              <w:left w:val="nil"/>
              <w:bottom w:val="outset" w:sz="6" w:space="0" w:color="auto"/>
              <w:right w:val="outset" w:sz="6" w:space="0" w:color="auto"/>
            </w:tcBorders>
          </w:tcPr>
          <w:p w14:paraId="0BC00CC1" w14:textId="77777777" w:rsidR="007625D7" w:rsidRDefault="007625D7" w:rsidP="00341314">
            <w:pPr>
              <w:spacing w:before="100" w:beforeAutospacing="1" w:after="100" w:afterAutospacing="1" w:line="271" w:lineRule="auto"/>
              <w:jc w:val="center"/>
              <w:rPr>
                <w:rFonts w:ascii="Times New Roman" w:hAnsi="Times New Roman"/>
                <w:b/>
                <w:bCs/>
                <w:sz w:val="24"/>
                <w:szCs w:val="24"/>
              </w:rPr>
            </w:pPr>
          </w:p>
        </w:tc>
      </w:tr>
      <w:tr w:rsidR="007625D7" w14:paraId="3BEE3430" w14:textId="77777777" w:rsidTr="00341314">
        <w:tc>
          <w:tcPr>
            <w:tcW w:w="7245" w:type="dxa"/>
            <w:tcBorders>
              <w:top w:val="nil"/>
              <w:left w:val="outset" w:sz="6" w:space="0" w:color="auto"/>
              <w:bottom w:val="outset" w:sz="6" w:space="0" w:color="auto"/>
              <w:right w:val="outset" w:sz="6" w:space="0" w:color="auto"/>
            </w:tcBorders>
          </w:tcPr>
          <w:p w14:paraId="1B373BEA" w14:textId="5C2E3B0A"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Инженерная графика</w:t>
            </w:r>
          </w:p>
        </w:tc>
        <w:tc>
          <w:tcPr>
            <w:tcW w:w="1935" w:type="dxa"/>
            <w:tcBorders>
              <w:top w:val="nil"/>
              <w:left w:val="nil"/>
              <w:bottom w:val="outset" w:sz="6" w:space="0" w:color="auto"/>
              <w:right w:val="outset" w:sz="6" w:space="0" w:color="auto"/>
            </w:tcBorders>
          </w:tcPr>
          <w:p w14:paraId="31022FBD" w14:textId="42091A10" w:rsidR="007625D7" w:rsidRDefault="00121F1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ЛР16, ЛР19</w:t>
            </w:r>
          </w:p>
        </w:tc>
      </w:tr>
      <w:bookmarkEnd w:id="11"/>
      <w:tr w:rsidR="007625D7" w14:paraId="6F19F1A5" w14:textId="77777777" w:rsidTr="00341314">
        <w:tc>
          <w:tcPr>
            <w:tcW w:w="7245" w:type="dxa"/>
            <w:tcBorders>
              <w:top w:val="nil"/>
              <w:left w:val="outset" w:sz="6" w:space="0" w:color="auto"/>
              <w:bottom w:val="outset" w:sz="6" w:space="0" w:color="auto"/>
              <w:right w:val="outset" w:sz="6" w:space="0" w:color="auto"/>
            </w:tcBorders>
          </w:tcPr>
          <w:p w14:paraId="08EC4735" w14:textId="34648C4C"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Основы электротехники</w:t>
            </w:r>
          </w:p>
        </w:tc>
        <w:tc>
          <w:tcPr>
            <w:tcW w:w="1935" w:type="dxa"/>
            <w:tcBorders>
              <w:top w:val="nil"/>
              <w:left w:val="nil"/>
              <w:bottom w:val="outset" w:sz="6" w:space="0" w:color="auto"/>
              <w:right w:val="outset" w:sz="6" w:space="0" w:color="auto"/>
            </w:tcBorders>
          </w:tcPr>
          <w:p w14:paraId="6B747E30" w14:textId="02972FFF" w:rsidR="007625D7" w:rsidRDefault="00121F1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ЛР10, ЛР13, ЛР15</w:t>
            </w:r>
          </w:p>
        </w:tc>
      </w:tr>
      <w:tr w:rsidR="007625D7" w14:paraId="7DC36B57" w14:textId="77777777" w:rsidTr="00341314">
        <w:tc>
          <w:tcPr>
            <w:tcW w:w="7245" w:type="dxa"/>
            <w:tcBorders>
              <w:top w:val="nil"/>
              <w:left w:val="outset" w:sz="6" w:space="0" w:color="auto"/>
              <w:bottom w:val="outset" w:sz="6" w:space="0" w:color="auto"/>
              <w:right w:val="outset" w:sz="6" w:space="0" w:color="auto"/>
            </w:tcBorders>
          </w:tcPr>
          <w:p w14:paraId="51582AAC" w14:textId="5998F1D9"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Прикладная электроника</w:t>
            </w:r>
          </w:p>
        </w:tc>
        <w:tc>
          <w:tcPr>
            <w:tcW w:w="1935" w:type="dxa"/>
            <w:tcBorders>
              <w:top w:val="nil"/>
              <w:left w:val="nil"/>
              <w:bottom w:val="outset" w:sz="6" w:space="0" w:color="auto"/>
              <w:right w:val="outset" w:sz="6" w:space="0" w:color="auto"/>
            </w:tcBorders>
          </w:tcPr>
          <w:p w14:paraId="3E69D955" w14:textId="5B8C4032" w:rsidR="007625D7" w:rsidRDefault="005124D9"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ЛР13</w:t>
            </w:r>
          </w:p>
        </w:tc>
      </w:tr>
      <w:tr w:rsidR="007625D7" w14:paraId="4F53650D" w14:textId="77777777" w:rsidTr="00341314">
        <w:tc>
          <w:tcPr>
            <w:tcW w:w="7245" w:type="dxa"/>
            <w:tcBorders>
              <w:top w:val="nil"/>
              <w:left w:val="outset" w:sz="6" w:space="0" w:color="auto"/>
              <w:bottom w:val="outset" w:sz="6" w:space="0" w:color="auto"/>
              <w:right w:val="outset" w:sz="6" w:space="0" w:color="auto"/>
            </w:tcBorders>
          </w:tcPr>
          <w:p w14:paraId="4CF9E429" w14:textId="6C081ABA"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Электротехнические измерения</w:t>
            </w:r>
          </w:p>
        </w:tc>
        <w:tc>
          <w:tcPr>
            <w:tcW w:w="1935" w:type="dxa"/>
            <w:tcBorders>
              <w:top w:val="nil"/>
              <w:left w:val="nil"/>
              <w:bottom w:val="outset" w:sz="6" w:space="0" w:color="auto"/>
              <w:right w:val="outset" w:sz="6" w:space="0" w:color="auto"/>
            </w:tcBorders>
          </w:tcPr>
          <w:p w14:paraId="29B2E6F7" w14:textId="18214E8A" w:rsidR="007625D7" w:rsidRDefault="008433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ЛР10, ЛР13, ЛР15</w:t>
            </w:r>
          </w:p>
        </w:tc>
      </w:tr>
      <w:tr w:rsidR="007625D7" w14:paraId="713F23CF" w14:textId="77777777" w:rsidTr="00341314">
        <w:tc>
          <w:tcPr>
            <w:tcW w:w="7245" w:type="dxa"/>
            <w:tcBorders>
              <w:top w:val="nil"/>
              <w:left w:val="outset" w:sz="6" w:space="0" w:color="auto"/>
              <w:bottom w:val="outset" w:sz="6" w:space="0" w:color="auto"/>
              <w:right w:val="outset" w:sz="6" w:space="0" w:color="auto"/>
            </w:tcBorders>
          </w:tcPr>
          <w:p w14:paraId="4D587CF6" w14:textId="2B2FDE39"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Информационные технологии</w:t>
            </w:r>
          </w:p>
        </w:tc>
        <w:tc>
          <w:tcPr>
            <w:tcW w:w="1935" w:type="dxa"/>
            <w:tcBorders>
              <w:top w:val="nil"/>
              <w:left w:val="nil"/>
              <w:bottom w:val="outset" w:sz="6" w:space="0" w:color="auto"/>
              <w:right w:val="outset" w:sz="6" w:space="0" w:color="auto"/>
            </w:tcBorders>
          </w:tcPr>
          <w:p w14:paraId="56BED005" w14:textId="49CB81E5" w:rsidR="007625D7" w:rsidRDefault="008433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ЛР4, ЛР7, ЛР13, ЛР14, ЛР15</w:t>
            </w:r>
          </w:p>
        </w:tc>
      </w:tr>
      <w:tr w:rsidR="007625D7" w14:paraId="192BDC11" w14:textId="77777777" w:rsidTr="00341314">
        <w:tc>
          <w:tcPr>
            <w:tcW w:w="7245" w:type="dxa"/>
            <w:tcBorders>
              <w:top w:val="nil"/>
              <w:left w:val="outset" w:sz="6" w:space="0" w:color="auto"/>
              <w:bottom w:val="outset" w:sz="6" w:space="0" w:color="auto"/>
              <w:right w:val="outset" w:sz="6" w:space="0" w:color="auto"/>
            </w:tcBorders>
          </w:tcPr>
          <w:p w14:paraId="1E4DADCB" w14:textId="5C915CA8"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lastRenderedPageBreak/>
              <w:t>Метрология, стандартизация и сертификация</w:t>
            </w:r>
          </w:p>
        </w:tc>
        <w:tc>
          <w:tcPr>
            <w:tcW w:w="1935" w:type="dxa"/>
            <w:tcBorders>
              <w:top w:val="nil"/>
              <w:left w:val="nil"/>
              <w:bottom w:val="outset" w:sz="6" w:space="0" w:color="auto"/>
              <w:right w:val="outset" w:sz="6" w:space="0" w:color="auto"/>
            </w:tcBorders>
          </w:tcPr>
          <w:p w14:paraId="2511064F" w14:textId="65AF4F93" w:rsidR="007625D7" w:rsidRDefault="008433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ЛР10, ЛР18</w:t>
            </w:r>
          </w:p>
        </w:tc>
      </w:tr>
      <w:tr w:rsidR="007625D7" w14:paraId="10CC0D9B" w14:textId="77777777" w:rsidTr="00341314">
        <w:tc>
          <w:tcPr>
            <w:tcW w:w="7245" w:type="dxa"/>
            <w:tcBorders>
              <w:top w:val="nil"/>
              <w:left w:val="outset" w:sz="6" w:space="0" w:color="auto"/>
              <w:bottom w:val="outset" w:sz="6" w:space="0" w:color="auto"/>
              <w:right w:val="outset" w:sz="6" w:space="0" w:color="auto"/>
            </w:tcBorders>
          </w:tcPr>
          <w:p w14:paraId="42A64A13" w14:textId="30D3D2D7"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Операционные системы и среды</w:t>
            </w:r>
          </w:p>
        </w:tc>
        <w:tc>
          <w:tcPr>
            <w:tcW w:w="1935" w:type="dxa"/>
            <w:tcBorders>
              <w:top w:val="nil"/>
              <w:left w:val="nil"/>
              <w:bottom w:val="outset" w:sz="6" w:space="0" w:color="auto"/>
              <w:right w:val="outset" w:sz="6" w:space="0" w:color="auto"/>
            </w:tcBorders>
          </w:tcPr>
          <w:p w14:paraId="007482D6" w14:textId="7A735083" w:rsidR="007625D7" w:rsidRDefault="00A06C2F"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ЛР13, ЛР14</w:t>
            </w:r>
          </w:p>
        </w:tc>
      </w:tr>
      <w:tr w:rsidR="007625D7" w14:paraId="7FAA5AE2" w14:textId="77777777" w:rsidTr="00341314">
        <w:tc>
          <w:tcPr>
            <w:tcW w:w="7245" w:type="dxa"/>
            <w:tcBorders>
              <w:top w:val="nil"/>
              <w:left w:val="outset" w:sz="6" w:space="0" w:color="auto"/>
              <w:bottom w:val="outset" w:sz="6" w:space="0" w:color="auto"/>
              <w:right w:val="outset" w:sz="6" w:space="0" w:color="auto"/>
            </w:tcBorders>
          </w:tcPr>
          <w:p w14:paraId="7F32C02F" w14:textId="25B0A817"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Дискретная математика</w:t>
            </w:r>
          </w:p>
        </w:tc>
        <w:tc>
          <w:tcPr>
            <w:tcW w:w="1935" w:type="dxa"/>
            <w:tcBorders>
              <w:top w:val="nil"/>
              <w:left w:val="nil"/>
              <w:bottom w:val="outset" w:sz="6" w:space="0" w:color="auto"/>
              <w:right w:val="outset" w:sz="6" w:space="0" w:color="auto"/>
            </w:tcBorders>
          </w:tcPr>
          <w:p w14:paraId="5903BE5A" w14:textId="667FF257" w:rsidR="007625D7" w:rsidRDefault="001747E5"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ЛР13, ЛР14</w:t>
            </w:r>
          </w:p>
        </w:tc>
      </w:tr>
      <w:tr w:rsidR="007625D7" w14:paraId="55282DD0" w14:textId="77777777" w:rsidTr="00341314">
        <w:tc>
          <w:tcPr>
            <w:tcW w:w="7245" w:type="dxa"/>
            <w:tcBorders>
              <w:top w:val="nil"/>
              <w:left w:val="outset" w:sz="6" w:space="0" w:color="auto"/>
              <w:bottom w:val="outset" w:sz="6" w:space="0" w:color="auto"/>
              <w:right w:val="outset" w:sz="6" w:space="0" w:color="auto"/>
            </w:tcBorders>
          </w:tcPr>
          <w:p w14:paraId="456D8849" w14:textId="49013140" w:rsidR="007625D7" w:rsidRDefault="00B56FF4" w:rsidP="00B56FF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Основы алгоритмизации и программирования</w:t>
            </w:r>
          </w:p>
        </w:tc>
        <w:tc>
          <w:tcPr>
            <w:tcW w:w="1935" w:type="dxa"/>
            <w:tcBorders>
              <w:top w:val="nil"/>
              <w:left w:val="nil"/>
              <w:bottom w:val="outset" w:sz="6" w:space="0" w:color="auto"/>
              <w:right w:val="outset" w:sz="6" w:space="0" w:color="auto"/>
            </w:tcBorders>
          </w:tcPr>
          <w:p w14:paraId="16123FD9" w14:textId="324F66C2" w:rsidR="007625D7" w:rsidRDefault="005E2D8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ЛР13, ЛР15</w:t>
            </w:r>
          </w:p>
        </w:tc>
      </w:tr>
      <w:tr w:rsidR="007625D7" w14:paraId="617FB77A" w14:textId="77777777" w:rsidTr="00341314">
        <w:tc>
          <w:tcPr>
            <w:tcW w:w="7245" w:type="dxa"/>
            <w:tcBorders>
              <w:top w:val="nil"/>
              <w:left w:val="outset" w:sz="6" w:space="0" w:color="auto"/>
              <w:bottom w:val="outset" w:sz="6" w:space="0" w:color="auto"/>
              <w:right w:val="outset" w:sz="6" w:space="0" w:color="auto"/>
            </w:tcBorders>
          </w:tcPr>
          <w:p w14:paraId="1888F4FB" w14:textId="5F2C7512"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Основы экономики, менеджмента и финансовой грамотности</w:t>
            </w:r>
          </w:p>
        </w:tc>
        <w:tc>
          <w:tcPr>
            <w:tcW w:w="1935" w:type="dxa"/>
            <w:tcBorders>
              <w:top w:val="nil"/>
              <w:left w:val="nil"/>
              <w:bottom w:val="outset" w:sz="6" w:space="0" w:color="auto"/>
              <w:right w:val="outset" w:sz="6" w:space="0" w:color="auto"/>
            </w:tcBorders>
          </w:tcPr>
          <w:p w14:paraId="592AFED9" w14:textId="65C12E7F" w:rsidR="007625D7" w:rsidRDefault="00A5166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ЛР2, ЛР13, ЛР14, ЛР15</w:t>
            </w:r>
          </w:p>
        </w:tc>
      </w:tr>
      <w:tr w:rsidR="007625D7" w14:paraId="7BE875DA" w14:textId="77777777" w:rsidTr="00341314">
        <w:tc>
          <w:tcPr>
            <w:tcW w:w="7245" w:type="dxa"/>
            <w:tcBorders>
              <w:top w:val="nil"/>
              <w:left w:val="outset" w:sz="6" w:space="0" w:color="auto"/>
              <w:bottom w:val="outset" w:sz="6" w:space="0" w:color="auto"/>
              <w:right w:val="outset" w:sz="6" w:space="0" w:color="auto"/>
            </w:tcBorders>
          </w:tcPr>
          <w:p w14:paraId="7BAEABB1" w14:textId="4E2192A0"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Интернет вещей</w:t>
            </w:r>
          </w:p>
        </w:tc>
        <w:tc>
          <w:tcPr>
            <w:tcW w:w="1935" w:type="dxa"/>
            <w:tcBorders>
              <w:top w:val="nil"/>
              <w:left w:val="nil"/>
              <w:bottom w:val="outset" w:sz="6" w:space="0" w:color="auto"/>
              <w:right w:val="outset" w:sz="6" w:space="0" w:color="auto"/>
            </w:tcBorders>
          </w:tcPr>
          <w:p w14:paraId="76FDA679" w14:textId="12632BBD" w:rsidR="007625D7" w:rsidRDefault="00A5166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ЛР13, ЛР16 </w:t>
            </w:r>
          </w:p>
        </w:tc>
      </w:tr>
      <w:tr w:rsidR="007625D7" w14:paraId="20138D93" w14:textId="77777777" w:rsidTr="00341314">
        <w:tc>
          <w:tcPr>
            <w:tcW w:w="7245" w:type="dxa"/>
            <w:tcBorders>
              <w:top w:val="nil"/>
              <w:left w:val="outset" w:sz="6" w:space="0" w:color="auto"/>
              <w:bottom w:val="outset" w:sz="6" w:space="0" w:color="auto"/>
              <w:right w:val="outset" w:sz="6" w:space="0" w:color="auto"/>
            </w:tcBorders>
          </w:tcPr>
          <w:p w14:paraId="1FFE1CD1" w14:textId="6D81B6F4"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Компьютерная графика</w:t>
            </w:r>
          </w:p>
        </w:tc>
        <w:tc>
          <w:tcPr>
            <w:tcW w:w="1935" w:type="dxa"/>
            <w:tcBorders>
              <w:top w:val="nil"/>
              <w:left w:val="nil"/>
              <w:bottom w:val="outset" w:sz="6" w:space="0" w:color="auto"/>
              <w:right w:val="outset" w:sz="6" w:space="0" w:color="auto"/>
            </w:tcBorders>
          </w:tcPr>
          <w:p w14:paraId="72A431B3" w14:textId="2E072640" w:rsidR="007625D7" w:rsidRDefault="00956D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5,  ЛР</w:t>
            </w:r>
            <w:proofErr w:type="gramEnd"/>
            <w:r>
              <w:rPr>
                <w:rFonts w:ascii="Times New Roman" w:hAnsi="Times New Roman"/>
                <w:b/>
                <w:bCs/>
                <w:sz w:val="24"/>
                <w:szCs w:val="24"/>
              </w:rPr>
              <w:t>8,  ЛР9, ЛР11</w:t>
            </w:r>
          </w:p>
        </w:tc>
      </w:tr>
      <w:tr w:rsidR="007625D7" w14:paraId="47B1460B" w14:textId="77777777" w:rsidTr="00341314">
        <w:tc>
          <w:tcPr>
            <w:tcW w:w="7245" w:type="dxa"/>
            <w:tcBorders>
              <w:top w:val="nil"/>
              <w:left w:val="outset" w:sz="6" w:space="0" w:color="auto"/>
              <w:bottom w:val="outset" w:sz="6" w:space="0" w:color="auto"/>
              <w:right w:val="outset" w:sz="6" w:space="0" w:color="auto"/>
            </w:tcBorders>
          </w:tcPr>
          <w:p w14:paraId="292B0976" w14:textId="36D48092"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Сетевое и системное администрирование</w:t>
            </w:r>
          </w:p>
        </w:tc>
        <w:tc>
          <w:tcPr>
            <w:tcW w:w="1935" w:type="dxa"/>
            <w:tcBorders>
              <w:top w:val="nil"/>
              <w:left w:val="nil"/>
              <w:bottom w:val="outset" w:sz="6" w:space="0" w:color="auto"/>
              <w:right w:val="outset" w:sz="6" w:space="0" w:color="auto"/>
            </w:tcBorders>
          </w:tcPr>
          <w:p w14:paraId="7316AB29" w14:textId="3EE6DA38" w:rsidR="007625D7" w:rsidRDefault="00956D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13,  ЛР</w:t>
            </w:r>
            <w:proofErr w:type="gramEnd"/>
            <w:r>
              <w:rPr>
                <w:rFonts w:ascii="Times New Roman" w:hAnsi="Times New Roman"/>
                <w:b/>
                <w:bCs/>
                <w:sz w:val="24"/>
                <w:szCs w:val="24"/>
              </w:rPr>
              <w:t xml:space="preserve">4 </w:t>
            </w:r>
          </w:p>
        </w:tc>
      </w:tr>
      <w:tr w:rsidR="007625D7" w14:paraId="4A78A740" w14:textId="77777777" w:rsidTr="00341314">
        <w:tc>
          <w:tcPr>
            <w:tcW w:w="7245" w:type="dxa"/>
            <w:tcBorders>
              <w:top w:val="nil"/>
              <w:left w:val="outset" w:sz="6" w:space="0" w:color="auto"/>
              <w:bottom w:val="outset" w:sz="6" w:space="0" w:color="auto"/>
              <w:right w:val="outset" w:sz="6" w:space="0" w:color="auto"/>
            </w:tcBorders>
          </w:tcPr>
          <w:p w14:paraId="76D90177" w14:textId="6D7DB0B0" w:rsidR="007625D7" w:rsidRDefault="00B56FF4" w:rsidP="00341314">
            <w:pPr>
              <w:spacing w:before="100" w:beforeAutospacing="1" w:after="100" w:afterAutospacing="1" w:line="271" w:lineRule="auto"/>
              <w:rPr>
                <w:rFonts w:ascii="Times New Roman" w:hAnsi="Times New Roman"/>
                <w:sz w:val="24"/>
                <w:szCs w:val="24"/>
              </w:rPr>
            </w:pPr>
            <w:r w:rsidRPr="00B56FF4">
              <w:rPr>
                <w:rFonts w:ascii="Times New Roman" w:hAnsi="Times New Roman"/>
                <w:sz w:val="24"/>
                <w:szCs w:val="24"/>
              </w:rPr>
              <w:t>Интеллектуальные информационные системы</w:t>
            </w:r>
          </w:p>
        </w:tc>
        <w:tc>
          <w:tcPr>
            <w:tcW w:w="1935" w:type="dxa"/>
            <w:tcBorders>
              <w:top w:val="nil"/>
              <w:left w:val="nil"/>
              <w:bottom w:val="outset" w:sz="6" w:space="0" w:color="auto"/>
              <w:right w:val="outset" w:sz="6" w:space="0" w:color="auto"/>
            </w:tcBorders>
          </w:tcPr>
          <w:p w14:paraId="7E1A1A87" w14:textId="6572B662" w:rsidR="007625D7" w:rsidRDefault="00956D4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ЛР13, ЛР14, ЛР15 </w:t>
            </w:r>
          </w:p>
        </w:tc>
      </w:tr>
      <w:tr w:rsidR="007625D7" w14:paraId="373C2F80" w14:textId="77777777" w:rsidTr="00341314">
        <w:tc>
          <w:tcPr>
            <w:tcW w:w="7245" w:type="dxa"/>
            <w:tcBorders>
              <w:top w:val="nil"/>
              <w:left w:val="outset" w:sz="6" w:space="0" w:color="auto"/>
              <w:bottom w:val="outset" w:sz="6" w:space="0" w:color="auto"/>
              <w:right w:val="outset" w:sz="6" w:space="0" w:color="auto"/>
            </w:tcBorders>
          </w:tcPr>
          <w:p w14:paraId="11B525FC" w14:textId="6C5BC0D6" w:rsidR="00A62D23" w:rsidRDefault="00A62D23" w:rsidP="00A62D23">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Цифровая схемотехника</w:t>
            </w:r>
          </w:p>
        </w:tc>
        <w:tc>
          <w:tcPr>
            <w:tcW w:w="1935" w:type="dxa"/>
            <w:tcBorders>
              <w:top w:val="nil"/>
              <w:left w:val="nil"/>
              <w:bottom w:val="outset" w:sz="6" w:space="0" w:color="auto"/>
              <w:right w:val="outset" w:sz="6" w:space="0" w:color="auto"/>
            </w:tcBorders>
          </w:tcPr>
          <w:p w14:paraId="6D7EDEF4" w14:textId="13D8CCB2"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 xml:space="preserve">ЛР13, ЛР16 </w:t>
            </w:r>
          </w:p>
        </w:tc>
      </w:tr>
      <w:tr w:rsidR="007625D7" w14:paraId="744AC3D6" w14:textId="77777777" w:rsidTr="00341314">
        <w:tc>
          <w:tcPr>
            <w:tcW w:w="7245" w:type="dxa"/>
            <w:tcBorders>
              <w:top w:val="nil"/>
              <w:left w:val="outset" w:sz="6" w:space="0" w:color="auto"/>
              <w:bottom w:val="outset" w:sz="6" w:space="0" w:color="auto"/>
              <w:right w:val="outset" w:sz="6" w:space="0" w:color="auto"/>
            </w:tcBorders>
          </w:tcPr>
          <w:p w14:paraId="1AF71AE4" w14:textId="6C7E2B99"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Проектирование цифровых устройств</w:t>
            </w:r>
          </w:p>
        </w:tc>
        <w:tc>
          <w:tcPr>
            <w:tcW w:w="1935" w:type="dxa"/>
            <w:tcBorders>
              <w:top w:val="nil"/>
              <w:left w:val="nil"/>
              <w:bottom w:val="outset" w:sz="6" w:space="0" w:color="auto"/>
              <w:right w:val="outset" w:sz="6" w:space="0" w:color="auto"/>
            </w:tcBorders>
          </w:tcPr>
          <w:p w14:paraId="14CF6B0E" w14:textId="3A701338"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13,  ЛР</w:t>
            </w:r>
            <w:proofErr w:type="gramEnd"/>
            <w:r>
              <w:rPr>
                <w:rFonts w:ascii="Times New Roman" w:hAnsi="Times New Roman"/>
                <w:b/>
                <w:bCs/>
                <w:sz w:val="24"/>
                <w:szCs w:val="24"/>
              </w:rPr>
              <w:t>14, ЛР16</w:t>
            </w:r>
          </w:p>
        </w:tc>
      </w:tr>
      <w:tr w:rsidR="007625D7" w14:paraId="45F656ED" w14:textId="77777777" w:rsidTr="00341314">
        <w:tc>
          <w:tcPr>
            <w:tcW w:w="7245" w:type="dxa"/>
            <w:tcBorders>
              <w:top w:val="nil"/>
              <w:left w:val="outset" w:sz="6" w:space="0" w:color="auto"/>
              <w:bottom w:val="outset" w:sz="6" w:space="0" w:color="auto"/>
              <w:right w:val="outset" w:sz="6" w:space="0" w:color="auto"/>
            </w:tcBorders>
          </w:tcPr>
          <w:p w14:paraId="7347DB14" w14:textId="468A5231"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Технико-экономическое обоснование разработки цифровых устройств</w:t>
            </w:r>
          </w:p>
        </w:tc>
        <w:tc>
          <w:tcPr>
            <w:tcW w:w="1935" w:type="dxa"/>
            <w:tcBorders>
              <w:top w:val="nil"/>
              <w:left w:val="nil"/>
              <w:bottom w:val="outset" w:sz="6" w:space="0" w:color="auto"/>
              <w:right w:val="outset" w:sz="6" w:space="0" w:color="auto"/>
            </w:tcBorders>
          </w:tcPr>
          <w:p w14:paraId="26AC95AA" w14:textId="78FFAC77"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2,  ЛР</w:t>
            </w:r>
            <w:proofErr w:type="gramEnd"/>
            <w:r>
              <w:rPr>
                <w:rFonts w:ascii="Times New Roman" w:hAnsi="Times New Roman"/>
                <w:b/>
                <w:bCs/>
                <w:sz w:val="24"/>
                <w:szCs w:val="24"/>
              </w:rPr>
              <w:t xml:space="preserve">4 </w:t>
            </w:r>
          </w:p>
        </w:tc>
      </w:tr>
      <w:tr w:rsidR="007625D7" w14:paraId="6B23FA4A" w14:textId="77777777" w:rsidTr="00341314">
        <w:tc>
          <w:tcPr>
            <w:tcW w:w="7245" w:type="dxa"/>
            <w:tcBorders>
              <w:top w:val="nil"/>
              <w:left w:val="outset" w:sz="6" w:space="0" w:color="auto"/>
              <w:bottom w:val="outset" w:sz="6" w:space="0" w:color="auto"/>
              <w:right w:val="outset" w:sz="6" w:space="0" w:color="auto"/>
            </w:tcBorders>
          </w:tcPr>
          <w:p w14:paraId="16719678" w14:textId="4D892DFC"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Применение микропроцессорных систем, установки и настройки периферийного оборудования</w:t>
            </w:r>
          </w:p>
        </w:tc>
        <w:tc>
          <w:tcPr>
            <w:tcW w:w="1935" w:type="dxa"/>
            <w:tcBorders>
              <w:top w:val="nil"/>
              <w:left w:val="nil"/>
              <w:bottom w:val="outset" w:sz="6" w:space="0" w:color="auto"/>
              <w:right w:val="outset" w:sz="6" w:space="0" w:color="auto"/>
            </w:tcBorders>
          </w:tcPr>
          <w:p w14:paraId="1EA6414D" w14:textId="77777777" w:rsidR="007625D7" w:rsidRDefault="007625D7" w:rsidP="00341314">
            <w:pPr>
              <w:spacing w:before="100" w:beforeAutospacing="1" w:after="100" w:afterAutospacing="1" w:line="271" w:lineRule="auto"/>
              <w:jc w:val="center"/>
              <w:rPr>
                <w:rFonts w:ascii="Times New Roman" w:hAnsi="Times New Roman"/>
                <w:b/>
                <w:bCs/>
                <w:sz w:val="24"/>
                <w:szCs w:val="24"/>
              </w:rPr>
            </w:pPr>
          </w:p>
        </w:tc>
      </w:tr>
      <w:tr w:rsidR="007625D7" w14:paraId="5B075DE4" w14:textId="77777777" w:rsidTr="00341314">
        <w:tc>
          <w:tcPr>
            <w:tcW w:w="7245" w:type="dxa"/>
            <w:tcBorders>
              <w:top w:val="nil"/>
              <w:left w:val="outset" w:sz="6" w:space="0" w:color="auto"/>
              <w:bottom w:val="outset" w:sz="6" w:space="0" w:color="auto"/>
              <w:right w:val="outset" w:sz="6" w:space="0" w:color="auto"/>
            </w:tcBorders>
          </w:tcPr>
          <w:p w14:paraId="5E45E87C" w14:textId="27E8A877"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Микропроцессорные системы</w:t>
            </w:r>
          </w:p>
        </w:tc>
        <w:tc>
          <w:tcPr>
            <w:tcW w:w="1935" w:type="dxa"/>
            <w:tcBorders>
              <w:top w:val="nil"/>
              <w:left w:val="nil"/>
              <w:bottom w:val="outset" w:sz="6" w:space="0" w:color="auto"/>
              <w:right w:val="outset" w:sz="6" w:space="0" w:color="auto"/>
            </w:tcBorders>
          </w:tcPr>
          <w:p w14:paraId="3AF4C3C6" w14:textId="58E8B319"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13,  ЛР</w:t>
            </w:r>
            <w:proofErr w:type="gramEnd"/>
            <w:r>
              <w:rPr>
                <w:rFonts w:ascii="Times New Roman" w:hAnsi="Times New Roman"/>
                <w:b/>
                <w:bCs/>
                <w:sz w:val="24"/>
                <w:szCs w:val="24"/>
              </w:rPr>
              <w:t>17</w:t>
            </w:r>
          </w:p>
        </w:tc>
      </w:tr>
      <w:tr w:rsidR="007625D7" w14:paraId="41A3A67D" w14:textId="77777777" w:rsidTr="00341314">
        <w:tc>
          <w:tcPr>
            <w:tcW w:w="7245" w:type="dxa"/>
            <w:tcBorders>
              <w:top w:val="nil"/>
              <w:left w:val="outset" w:sz="6" w:space="0" w:color="auto"/>
              <w:bottom w:val="outset" w:sz="6" w:space="0" w:color="auto"/>
              <w:right w:val="outset" w:sz="6" w:space="0" w:color="auto"/>
            </w:tcBorders>
          </w:tcPr>
          <w:p w14:paraId="44A9E14C" w14:textId="7C7E119C"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Установка и конфигурирование периферийного оборудования</w:t>
            </w:r>
          </w:p>
        </w:tc>
        <w:tc>
          <w:tcPr>
            <w:tcW w:w="1935" w:type="dxa"/>
            <w:tcBorders>
              <w:top w:val="nil"/>
              <w:left w:val="nil"/>
              <w:bottom w:val="outset" w:sz="6" w:space="0" w:color="auto"/>
              <w:right w:val="outset" w:sz="6" w:space="0" w:color="auto"/>
            </w:tcBorders>
          </w:tcPr>
          <w:p w14:paraId="443508E9" w14:textId="24F989E1"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4,  ЛР</w:t>
            </w:r>
            <w:proofErr w:type="gramEnd"/>
            <w:r>
              <w:rPr>
                <w:rFonts w:ascii="Times New Roman" w:hAnsi="Times New Roman"/>
                <w:b/>
                <w:bCs/>
                <w:sz w:val="24"/>
                <w:szCs w:val="24"/>
              </w:rPr>
              <w:t>14, ЛР16</w:t>
            </w:r>
          </w:p>
        </w:tc>
      </w:tr>
      <w:tr w:rsidR="007625D7" w14:paraId="6F7B69CC" w14:textId="77777777" w:rsidTr="00341314">
        <w:tc>
          <w:tcPr>
            <w:tcW w:w="7245" w:type="dxa"/>
            <w:tcBorders>
              <w:top w:val="nil"/>
              <w:left w:val="outset" w:sz="6" w:space="0" w:color="auto"/>
              <w:bottom w:val="outset" w:sz="6" w:space="0" w:color="auto"/>
              <w:right w:val="outset" w:sz="6" w:space="0" w:color="auto"/>
            </w:tcBorders>
          </w:tcPr>
          <w:p w14:paraId="3E36ED11" w14:textId="44477BE4"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Техническое обслуживание и ремонт компьютерных систем и комплексов</w:t>
            </w:r>
          </w:p>
        </w:tc>
        <w:tc>
          <w:tcPr>
            <w:tcW w:w="1935" w:type="dxa"/>
            <w:tcBorders>
              <w:top w:val="nil"/>
              <w:left w:val="nil"/>
              <w:bottom w:val="outset" w:sz="6" w:space="0" w:color="auto"/>
              <w:right w:val="outset" w:sz="6" w:space="0" w:color="auto"/>
            </w:tcBorders>
          </w:tcPr>
          <w:p w14:paraId="5C316EFB" w14:textId="6CEBE735" w:rsidR="007625D7" w:rsidRDefault="00CA24CB"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ЛР13, ЛР19</w:t>
            </w:r>
          </w:p>
        </w:tc>
      </w:tr>
      <w:tr w:rsidR="007625D7" w14:paraId="0F4AD8A8" w14:textId="77777777" w:rsidTr="00341314">
        <w:tc>
          <w:tcPr>
            <w:tcW w:w="7245" w:type="dxa"/>
            <w:tcBorders>
              <w:top w:val="nil"/>
              <w:left w:val="outset" w:sz="6" w:space="0" w:color="auto"/>
              <w:bottom w:val="outset" w:sz="6" w:space="0" w:color="auto"/>
              <w:right w:val="outset" w:sz="6" w:space="0" w:color="auto"/>
            </w:tcBorders>
          </w:tcPr>
          <w:p w14:paraId="51FAD791" w14:textId="3F07A07C" w:rsidR="007625D7" w:rsidRDefault="00A62D23" w:rsidP="00341314">
            <w:pPr>
              <w:spacing w:before="100" w:beforeAutospacing="1" w:after="100" w:afterAutospacing="1" w:line="271" w:lineRule="auto"/>
              <w:rPr>
                <w:rFonts w:ascii="Times New Roman" w:hAnsi="Times New Roman"/>
                <w:sz w:val="24"/>
                <w:szCs w:val="24"/>
              </w:rPr>
            </w:pPr>
            <w:r w:rsidRPr="00A62D23">
              <w:rPr>
                <w:rFonts w:ascii="Times New Roman" w:hAnsi="Times New Roman"/>
                <w:sz w:val="24"/>
                <w:szCs w:val="24"/>
              </w:rPr>
              <w:t>Технологии создания и обработки цифровой информации</w:t>
            </w:r>
            <w:r w:rsidR="0063712C">
              <w:rPr>
                <w:rFonts w:ascii="Times New Roman" w:hAnsi="Times New Roman"/>
                <w:sz w:val="24"/>
                <w:szCs w:val="24"/>
              </w:rPr>
              <w:t xml:space="preserve"> </w:t>
            </w:r>
          </w:p>
        </w:tc>
        <w:tc>
          <w:tcPr>
            <w:tcW w:w="1935" w:type="dxa"/>
            <w:tcBorders>
              <w:top w:val="nil"/>
              <w:left w:val="nil"/>
              <w:bottom w:val="outset" w:sz="6" w:space="0" w:color="auto"/>
              <w:right w:val="outset" w:sz="6" w:space="0" w:color="auto"/>
            </w:tcBorders>
          </w:tcPr>
          <w:p w14:paraId="1F2CA88C" w14:textId="3116D7A3" w:rsidR="007625D7" w:rsidRDefault="0063712C" w:rsidP="00341314">
            <w:pPr>
              <w:spacing w:before="100" w:beforeAutospacing="1" w:after="100" w:afterAutospacing="1" w:line="271" w:lineRule="auto"/>
              <w:jc w:val="center"/>
              <w:rPr>
                <w:rFonts w:ascii="Times New Roman" w:hAnsi="Times New Roman"/>
                <w:b/>
                <w:bCs/>
                <w:sz w:val="24"/>
                <w:szCs w:val="24"/>
              </w:rPr>
            </w:pPr>
            <w:r>
              <w:rPr>
                <w:rFonts w:ascii="Times New Roman" w:hAnsi="Times New Roman"/>
                <w:b/>
                <w:bCs/>
                <w:sz w:val="24"/>
                <w:szCs w:val="24"/>
              </w:rPr>
              <w:t>ЛР</w:t>
            </w:r>
            <w:proofErr w:type="gramStart"/>
            <w:r>
              <w:rPr>
                <w:rFonts w:ascii="Times New Roman" w:hAnsi="Times New Roman"/>
                <w:b/>
                <w:bCs/>
                <w:sz w:val="24"/>
                <w:szCs w:val="24"/>
              </w:rPr>
              <w:t>5,  ЛР</w:t>
            </w:r>
            <w:proofErr w:type="gramEnd"/>
            <w:r>
              <w:rPr>
                <w:rFonts w:ascii="Times New Roman" w:hAnsi="Times New Roman"/>
                <w:b/>
                <w:bCs/>
                <w:sz w:val="24"/>
                <w:szCs w:val="24"/>
              </w:rPr>
              <w:t>8, ЛР11</w:t>
            </w:r>
          </w:p>
        </w:tc>
      </w:tr>
    </w:tbl>
    <w:p w14:paraId="377AF5F2" w14:textId="63FE591E" w:rsidR="0041468E" w:rsidRDefault="0041468E">
      <w:pPr>
        <w:rPr>
          <w:rFonts w:ascii="Times New Roman" w:hAnsi="Times New Roman"/>
          <w:sz w:val="24"/>
          <w:szCs w:val="24"/>
        </w:rPr>
      </w:pPr>
    </w:p>
    <w:p w14:paraId="74C1FA17" w14:textId="70A4D6B5" w:rsidR="00EA54EB" w:rsidRDefault="00EA54EB">
      <w:pPr>
        <w:rPr>
          <w:rFonts w:ascii="Times New Roman" w:hAnsi="Times New Roman"/>
          <w:sz w:val="24"/>
          <w:szCs w:val="24"/>
        </w:rPr>
      </w:pPr>
    </w:p>
    <w:bookmarkEnd w:id="7"/>
    <w:p w14:paraId="2219D00F" w14:textId="751BE16C" w:rsidR="0041468E" w:rsidRDefault="00E13044" w:rsidP="00C03433">
      <w:pPr>
        <w:spacing w:after="0"/>
        <w:ind w:firstLine="708"/>
        <w:jc w:val="center"/>
        <w:rPr>
          <w:rFonts w:ascii="Times New Roman" w:hAnsi="Times New Roman"/>
          <w:b/>
          <w:bCs/>
          <w:sz w:val="24"/>
          <w:szCs w:val="24"/>
        </w:rPr>
      </w:pPr>
      <w:r>
        <w:rPr>
          <w:rFonts w:ascii="Times New Roman" w:hAnsi="Times New Roman"/>
          <w:b/>
          <w:bCs/>
          <w:sz w:val="24"/>
          <w:szCs w:val="24"/>
          <w:lang w:val="ba-RU"/>
        </w:rPr>
        <w:t>Р</w:t>
      </w:r>
      <w:r w:rsidR="00C03433">
        <w:rPr>
          <w:rFonts w:ascii="Times New Roman" w:hAnsi="Times New Roman"/>
          <w:b/>
          <w:bCs/>
          <w:sz w:val="24"/>
          <w:szCs w:val="24"/>
        </w:rPr>
        <w:t xml:space="preserve">АЗДЕЛ 2. ОЦЕНКА ОСВОЕНИЯ ОБУЧАЮЩИМИСЯ ОСНОВНОЙ </w:t>
      </w:r>
      <w:r w:rsidR="00C03433">
        <w:rPr>
          <w:rFonts w:ascii="Times New Roman" w:hAnsi="Times New Roman"/>
          <w:b/>
          <w:bCs/>
          <w:sz w:val="24"/>
          <w:szCs w:val="24"/>
        </w:rPr>
        <w:br/>
        <w:t>ОБРАЗОВАТЕЛЬНОЙ ПРОГРАММЫ В ЧАСТИ ДОСТИЖЕНИЯ ЛИЧНОСТНЫХ РЕЗУЛЬТАТОВ</w:t>
      </w:r>
      <w:bookmarkEnd w:id="3"/>
    </w:p>
    <w:p w14:paraId="534F9F3F" w14:textId="77777777" w:rsidR="00C03433" w:rsidRDefault="00C03433" w:rsidP="00C03433">
      <w:pPr>
        <w:spacing w:after="0"/>
        <w:ind w:firstLine="708"/>
        <w:jc w:val="center"/>
        <w:rPr>
          <w:rFonts w:ascii="Times New Roman" w:hAnsi="Times New Roman"/>
          <w:b/>
          <w:bCs/>
          <w:sz w:val="24"/>
          <w:szCs w:val="24"/>
        </w:rPr>
      </w:pPr>
    </w:p>
    <w:p w14:paraId="54219C2B" w14:textId="77777777" w:rsidR="009E223C" w:rsidRPr="00F14EE0" w:rsidRDefault="009E223C" w:rsidP="009E223C">
      <w:pPr>
        <w:tabs>
          <w:tab w:val="left" w:pos="1134"/>
        </w:tabs>
        <w:spacing w:after="0"/>
        <w:ind w:firstLine="709"/>
        <w:jc w:val="both"/>
        <w:rPr>
          <w:rFonts w:ascii="Times New Roman" w:hAnsi="Times New Roman"/>
          <w:sz w:val="24"/>
          <w:szCs w:val="24"/>
        </w:rPr>
      </w:pPr>
      <w:r w:rsidRPr="009E223C">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9E223C">
        <w:rPr>
          <w:rStyle w:val="a7"/>
          <w:rFonts w:ascii="Times New Roman" w:hAnsi="Times New Roman"/>
          <w:sz w:val="24"/>
          <w:szCs w:val="24"/>
        </w:rPr>
        <w:footnoteReference w:id="2"/>
      </w:r>
      <w:r w:rsidRPr="009E223C">
        <w:rPr>
          <w:rFonts w:ascii="Times New Roman" w:hAnsi="Times New Roman"/>
          <w:sz w:val="24"/>
          <w:szCs w:val="24"/>
        </w:rPr>
        <w:t>.</w:t>
      </w:r>
      <w:r w:rsidRPr="004F3587">
        <w:rPr>
          <w:rFonts w:ascii="Times New Roman" w:hAnsi="Times New Roman"/>
          <w:sz w:val="24"/>
          <w:szCs w:val="24"/>
        </w:rPr>
        <w:t xml:space="preserve"> </w:t>
      </w:r>
    </w:p>
    <w:p w14:paraId="16B6ACA1" w14:textId="77777777" w:rsidR="0041468E" w:rsidRDefault="00C03433">
      <w:pPr>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79095EDF"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77898EAA"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7333011F"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06BEFBB9"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ответственность за результат учебной деятельности и подготовки к профессиональной деятельности;</w:t>
      </w:r>
    </w:p>
    <w:p w14:paraId="67CBAC9D"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0BA9FD06"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135C7792"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5D63CBD8"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88FF2F6"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2568AAE0"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3B700F3E"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5059C62"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534D33CB"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53C8C491"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5829D600"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5803AA58"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1FAAE4D6"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7A19AAAC"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45B58CE2"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0EA9271"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2200D8D0"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58A5C49" w14:textId="77777777" w:rsidR="0041468E" w:rsidRDefault="00C03433">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8032340" w14:textId="77777777" w:rsidR="0041468E" w:rsidRDefault="00C03433">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Pr>
          <w:rFonts w:ascii="Times New Roman" w:hAnsi="Times New Roman"/>
          <w:sz w:val="24"/>
          <w:szCs w:val="24"/>
        </w:rPr>
        <w:lastRenderedPageBreak/>
        <w:t xml:space="preserve">участие в конкурсах профессионального мастерства и в командных проектах; </w:t>
      </w:r>
    </w:p>
    <w:p w14:paraId="2B6C3A13" w14:textId="77777777" w:rsidR="0041468E" w:rsidRDefault="00C03433">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71FCAD10" w14:textId="77777777" w:rsidR="0041468E" w:rsidRDefault="0041468E">
      <w:pPr>
        <w:keepNext/>
        <w:tabs>
          <w:tab w:val="left" w:pos="1134"/>
        </w:tabs>
        <w:spacing w:before="120" w:after="120"/>
        <w:ind w:left="709"/>
        <w:jc w:val="both"/>
        <w:outlineLvl w:val="0"/>
        <w:rPr>
          <w:rFonts w:ascii="Times New Roman" w:hAnsi="Times New Roman"/>
          <w:i/>
          <w:iCs/>
          <w:color w:val="FF0000"/>
          <w:sz w:val="24"/>
          <w:szCs w:val="24"/>
        </w:rPr>
      </w:pPr>
    </w:p>
    <w:p w14:paraId="05882791" w14:textId="77777777" w:rsidR="0041468E" w:rsidRDefault="00C03433" w:rsidP="00C03433">
      <w:pPr>
        <w:keepNext/>
        <w:tabs>
          <w:tab w:val="left" w:pos="1134"/>
        </w:tabs>
        <w:spacing w:before="120" w:after="120"/>
        <w:ind w:left="709"/>
        <w:jc w:val="center"/>
        <w:outlineLvl w:val="0"/>
        <w:rPr>
          <w:rFonts w:ascii="Times New Roman" w:hAnsi="Times New Roman"/>
          <w:b/>
          <w:bCs/>
          <w:kern w:val="32"/>
          <w:sz w:val="24"/>
          <w:szCs w:val="24"/>
        </w:rPr>
      </w:pPr>
      <w:r>
        <w:rPr>
          <w:rFonts w:ascii="Times New Roman" w:hAnsi="Times New Roman"/>
          <w:b/>
          <w:bCs/>
          <w:kern w:val="32"/>
          <w:sz w:val="24"/>
          <w:szCs w:val="24"/>
        </w:rPr>
        <w:t xml:space="preserve">РАЗДЕЛ 3. </w:t>
      </w:r>
      <w:bookmarkStart w:id="13" w:name="_Hlk73028785"/>
      <w:r>
        <w:rPr>
          <w:rFonts w:ascii="Times New Roman" w:hAnsi="Times New Roman"/>
          <w:b/>
          <w:bCs/>
          <w:kern w:val="32"/>
          <w:sz w:val="24"/>
          <w:szCs w:val="24"/>
        </w:rPr>
        <w:t>ТРЕБОВАНИЯ К РЕСУРСНОМУ ОБЕСПЕЧЕНИЮ ВОСПИТАТЕЛЬНОЙ РАБОТЫ</w:t>
      </w:r>
      <w:bookmarkEnd w:id="13"/>
    </w:p>
    <w:p w14:paraId="536296C1" w14:textId="77777777" w:rsidR="00C03433" w:rsidRDefault="00C03433" w:rsidP="00C03433">
      <w:pPr>
        <w:keepNext/>
        <w:tabs>
          <w:tab w:val="left" w:pos="1134"/>
        </w:tabs>
        <w:spacing w:before="120" w:after="120"/>
        <w:ind w:left="709"/>
        <w:jc w:val="center"/>
        <w:outlineLvl w:val="0"/>
        <w:rPr>
          <w:rFonts w:ascii="Times New Roman" w:hAnsi="Times New Roman"/>
          <w:b/>
          <w:bCs/>
          <w:kern w:val="32"/>
          <w:sz w:val="24"/>
          <w:szCs w:val="24"/>
        </w:rPr>
      </w:pPr>
    </w:p>
    <w:p w14:paraId="083E42FB"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Инфраструктура воспитательной работы предусматривает возможность: </w:t>
      </w:r>
    </w:p>
    <w:p w14:paraId="579C5AFE"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245BAAE0"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выпуска печатных и электронных изданий, телевизионных и радиопрограмм и т.д.; </w:t>
      </w:r>
    </w:p>
    <w:p w14:paraId="6BB71CBA"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6AD6051A"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систематических занятий физической культурой и спортом, участия в физкультурно-спортивных и оздоровительных мероприятиях; </w:t>
      </w:r>
    </w:p>
    <w:p w14:paraId="2F8EA843"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sz w:val="24"/>
          <w:szCs w:val="24"/>
        </w:rPr>
        <w:t>тексто</w:t>
      </w:r>
      <w:proofErr w:type="spellEnd"/>
      <w:r>
        <w:rPr>
          <w:sz w:val="24"/>
          <w:szCs w:val="24"/>
        </w:rPr>
        <w:t xml:space="preserve">-графических и аудио- и видеоматериалов, результатов творческой, научно-исследовательской и проектной деятельности обучающихся. </w:t>
      </w:r>
    </w:p>
    <w:p w14:paraId="0ED9E8E3"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Колледж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14:paraId="58C7F812"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спортивные сооружения (залы и площадки, оснащенные игровым, спортивным оборудованием и инвентарем); </w:t>
      </w:r>
    </w:p>
    <w:p w14:paraId="0A84BFCE"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помещения для работы органов студенческого самоуправления; </w:t>
      </w:r>
    </w:p>
    <w:p w14:paraId="21BEFF94"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помещения для проведения культурного студенческого досуга; </w:t>
      </w:r>
    </w:p>
    <w:p w14:paraId="375F9E04"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 объекты воспитательной среды (музей, клуб, библиотека, другие объекты). </w:t>
      </w:r>
    </w:p>
    <w:p w14:paraId="6A3DE3B4"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Оборудование физкультурно-спортивной зоны обеспечивает выполнение спортивно-массовых и физкультурно-оздоровительных мероприятий, нормативов комплекса ГТО, проведения секционных спортивных занятий и др. </w:t>
      </w:r>
    </w:p>
    <w:p w14:paraId="635571F1" w14:textId="77777777" w:rsidR="0041468E" w:rsidRDefault="00C03433">
      <w:pPr>
        <w:pStyle w:val="Bodytext20"/>
        <w:shd w:val="clear" w:color="auto" w:fill="auto"/>
        <w:tabs>
          <w:tab w:val="left" w:pos="0"/>
        </w:tabs>
        <w:spacing w:line="240" w:lineRule="auto"/>
        <w:ind w:firstLine="709"/>
        <w:rPr>
          <w:sz w:val="24"/>
          <w:szCs w:val="24"/>
        </w:rPr>
      </w:pPr>
      <w:r>
        <w:rPr>
          <w:sz w:val="24"/>
          <w:szCs w:val="24"/>
        </w:rPr>
        <w:t xml:space="preserve">Для проведения культурно-массовых и социально значимых мероприятий предусмотрен актовый зал. Техническое оснащение актового зала обеспечивает качественное воспроизведение фонограмм, звука, видеоизображений, а также световое оформление мероприятия. При актовом зале имеется комплекс вспомогательных помещений. Имеются помещения для кружковой работы. </w:t>
      </w:r>
    </w:p>
    <w:p w14:paraId="60010690" w14:textId="77777777" w:rsidR="0041468E" w:rsidRDefault="00C03433" w:rsidP="00C03433">
      <w:pPr>
        <w:pStyle w:val="Bodytext20"/>
        <w:shd w:val="clear" w:color="auto" w:fill="auto"/>
        <w:tabs>
          <w:tab w:val="left" w:pos="0"/>
        </w:tabs>
        <w:spacing w:line="240" w:lineRule="auto"/>
        <w:ind w:firstLine="709"/>
        <w:rPr>
          <w:sz w:val="24"/>
          <w:szCs w:val="24"/>
        </w:rPr>
      </w:pPr>
      <w:r>
        <w:rPr>
          <w:sz w:val="24"/>
          <w:szCs w:val="24"/>
        </w:rPr>
        <w:t>Для обеспечения работы психолого-педагогических и социологических служб имеются отдельные помещения, оборудованные всеми современными средствами связи и офисной техникой, а также помещение для проведения психологических тренингов. Для обучающихся, нуждающихся в психолого-педагогической помощи, предусмотрен отдельный кабинет педагога-психолога.</w:t>
      </w:r>
    </w:p>
    <w:p w14:paraId="22659E40" w14:textId="77777777" w:rsidR="0041468E" w:rsidRDefault="0041468E" w:rsidP="00C03433">
      <w:pPr>
        <w:pStyle w:val="Bodytext20"/>
        <w:shd w:val="clear" w:color="auto" w:fill="auto"/>
        <w:tabs>
          <w:tab w:val="left" w:pos="0"/>
        </w:tabs>
        <w:spacing w:line="240" w:lineRule="auto"/>
        <w:ind w:firstLine="709"/>
        <w:rPr>
          <w:sz w:val="24"/>
          <w:szCs w:val="24"/>
        </w:rPr>
      </w:pPr>
    </w:p>
    <w:p w14:paraId="2F74D238" w14:textId="77777777" w:rsidR="0041468E" w:rsidRDefault="00C03433" w:rsidP="00C03433">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lastRenderedPageBreak/>
        <w:t>3.</w:t>
      </w:r>
      <w:proofErr w:type="gramStart"/>
      <w:r>
        <w:rPr>
          <w:rFonts w:ascii="Times New Roman" w:hAnsi="Times New Roman"/>
          <w:b/>
          <w:bCs/>
          <w:kern w:val="32"/>
          <w:sz w:val="24"/>
          <w:szCs w:val="24"/>
        </w:rPr>
        <w:t>1.Нормативно</w:t>
      </w:r>
      <w:proofErr w:type="gramEnd"/>
      <w:r>
        <w:rPr>
          <w:rFonts w:ascii="Times New Roman" w:hAnsi="Times New Roman"/>
          <w:b/>
          <w:bCs/>
          <w:kern w:val="32"/>
          <w:sz w:val="24"/>
          <w:szCs w:val="24"/>
        </w:rPr>
        <w:t>-правовое обеспечение воспитательной работы</w:t>
      </w:r>
    </w:p>
    <w:p w14:paraId="2FB1876F" w14:textId="77777777" w:rsidR="0041468E" w:rsidRDefault="00C03433" w:rsidP="00C03433">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48A5860A" w14:textId="77777777" w:rsidR="0041468E" w:rsidRDefault="00C03433" w:rsidP="00C03433">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111409DF" w14:textId="77777777" w:rsidR="0041468E" w:rsidRDefault="00C03433">
      <w:pPr>
        <w:tabs>
          <w:tab w:val="left" w:pos="0"/>
        </w:tabs>
        <w:ind w:firstLine="709"/>
        <w:jc w:val="both"/>
        <w:rPr>
          <w:rFonts w:ascii="Times New Roman" w:hAnsi="Times New Roman"/>
          <w:sz w:val="24"/>
          <w:szCs w:val="24"/>
        </w:rPr>
      </w:pPr>
      <w:r>
        <w:rPr>
          <w:rFonts w:ascii="Times New Roman" w:hAnsi="Times New Roman"/>
          <w:sz w:val="24"/>
          <w:szCs w:val="24"/>
        </w:rPr>
        <w:t xml:space="preserve">В ходе реализации Программы осуществляется взаимодействие между всеми субъектами воспитательного процесса:  </w:t>
      </w:r>
    </w:p>
    <w:p w14:paraId="48CB7A7D"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педагогическими работниками;</w:t>
      </w:r>
    </w:p>
    <w:p w14:paraId="4126FC61"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обучающимися;</w:t>
      </w:r>
    </w:p>
    <w:p w14:paraId="0FACEF75"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родителями (законными представителями) несовершеннолетних обучающихся;</w:t>
      </w:r>
    </w:p>
    <w:p w14:paraId="786B034A"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педагогическими работниками; </w:t>
      </w:r>
    </w:p>
    <w:p w14:paraId="3C6A1908"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w:t>
      </w:r>
      <w:proofErr w:type="gramStart"/>
      <w:r>
        <w:t xml:space="preserve">обучающимися,   </w:t>
      </w:r>
      <w:proofErr w:type="gramEnd"/>
      <w:r>
        <w:t>родителями (законными представителями) несовершеннолетних обучающихся;</w:t>
      </w:r>
    </w:p>
    <w:p w14:paraId="4D4F1827" w14:textId="77777777" w:rsidR="0041468E" w:rsidRDefault="00C03433">
      <w:pPr>
        <w:pStyle w:val="ae"/>
        <w:numPr>
          <w:ilvl w:val="0"/>
          <w:numId w:val="2"/>
        </w:numPr>
        <w:tabs>
          <w:tab w:val="left" w:pos="0"/>
        </w:tabs>
        <w:spacing w:before="0" w:after="0" w:line="276" w:lineRule="auto"/>
        <w:ind w:left="993" w:hanging="284"/>
        <w:contextualSpacing/>
        <w:jc w:val="both"/>
      </w:pPr>
      <w:r>
        <w:t>обучающимися,</w:t>
      </w:r>
      <w:r>
        <w:sym w:font="Symbol" w:char="F0AB"/>
      </w:r>
      <w:r>
        <w:t>обучающимися;</w:t>
      </w:r>
    </w:p>
    <w:p w14:paraId="6E5E7E9C" w14:textId="77777777" w:rsidR="0041468E" w:rsidRDefault="00C03433">
      <w:pPr>
        <w:pStyle w:val="ae"/>
        <w:numPr>
          <w:ilvl w:val="0"/>
          <w:numId w:val="2"/>
        </w:numPr>
        <w:tabs>
          <w:tab w:val="left" w:pos="0"/>
        </w:tabs>
        <w:spacing w:before="0" w:after="0" w:line="276" w:lineRule="auto"/>
        <w:ind w:left="993" w:hanging="284"/>
        <w:contextualSpacing/>
        <w:jc w:val="both"/>
      </w:pPr>
      <w:r>
        <w:t xml:space="preserve">обучающимися </w:t>
      </w:r>
      <w:r>
        <w:sym w:font="Symbol" w:char="F0AB"/>
      </w:r>
      <w:r>
        <w:t xml:space="preserve"> родителями (законными представителями) несовершеннолетних обучающихся.</w:t>
      </w:r>
    </w:p>
    <w:p w14:paraId="3A2C1CD6" w14:textId="77777777" w:rsidR="0041468E" w:rsidRDefault="00C03433" w:rsidP="00C03433">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образовательной организации. </w:t>
      </w:r>
    </w:p>
    <w:p w14:paraId="495B0274" w14:textId="77777777" w:rsidR="0041468E" w:rsidRDefault="00C03433" w:rsidP="00C03433">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w:t>
      </w:r>
      <w:proofErr w:type="spellStart"/>
      <w:r>
        <w:rPr>
          <w:rFonts w:ascii="Times New Roman" w:hAnsi="Times New Roman"/>
          <w:sz w:val="24"/>
          <w:szCs w:val="24"/>
        </w:rPr>
        <w:t>Moodle</w:t>
      </w:r>
      <w:proofErr w:type="spellEnd"/>
      <w:r>
        <w:rPr>
          <w:rFonts w:ascii="Times New Roman" w:hAnsi="Times New Roman"/>
          <w:sz w:val="24"/>
          <w:szCs w:val="24"/>
        </w:rPr>
        <w:t xml:space="preserve"> на платформе дистанционного обучения и к электронным ресурсам. При проведении мероприятий в режиме онлайн может проводиться идентификация личности обучающегося.</w:t>
      </w:r>
    </w:p>
    <w:p w14:paraId="4379E545" w14:textId="77777777" w:rsidR="0041468E" w:rsidRDefault="00C03433" w:rsidP="00C03433">
      <w:pPr>
        <w:tabs>
          <w:tab w:val="left" w:pos="0"/>
        </w:tabs>
        <w:spacing w:after="0"/>
        <w:ind w:firstLine="709"/>
        <w:jc w:val="both"/>
        <w:rPr>
          <w:rFonts w:ascii="Times New Roman" w:hAnsi="Times New Roman"/>
          <w:sz w:val="24"/>
          <w:szCs w:val="24"/>
        </w:rPr>
      </w:pPr>
      <w:r>
        <w:rPr>
          <w:rFonts w:ascii="Times New Roman" w:hAnsi="Times New Roman"/>
          <w:sz w:val="24"/>
          <w:szCs w:val="24"/>
        </w:rPr>
        <w:t>Кроме того, заинтересованными сторонами являются:</w:t>
      </w:r>
    </w:p>
    <w:p w14:paraId="365D6CB2" w14:textId="77777777" w:rsidR="0041468E" w:rsidRDefault="00C03433" w:rsidP="00C03433">
      <w:pPr>
        <w:spacing w:after="0"/>
        <w:jc w:val="both"/>
        <w:rPr>
          <w:rFonts w:ascii="Times New Roman" w:hAnsi="Times New Roman"/>
          <w:sz w:val="24"/>
          <w:szCs w:val="24"/>
        </w:rPr>
      </w:pPr>
      <w:r>
        <w:rPr>
          <w:rFonts w:ascii="Times New Roman" w:hAnsi="Times New Roman"/>
          <w:sz w:val="24"/>
          <w:szCs w:val="24"/>
        </w:rPr>
        <w:t>1.Министерство образования и науки Республики Башкортостан – заинтересовано в увеличении количества трудоустроенных выпускников, а также продуктивной организации внеучебной занятости обучающихся. В случае участия в проекте будет оказывать методическую поддержку, оказывать содействие в реализации мероприятий проекта. В случае незаинтересованности будет выступать в качестве наблюдателя.</w:t>
      </w:r>
    </w:p>
    <w:p w14:paraId="391FC055" w14:textId="77777777" w:rsidR="0041468E" w:rsidRDefault="00C03433" w:rsidP="00C03433">
      <w:pPr>
        <w:spacing w:after="0"/>
        <w:jc w:val="both"/>
        <w:rPr>
          <w:rFonts w:ascii="Times New Roman" w:hAnsi="Times New Roman"/>
          <w:sz w:val="24"/>
          <w:szCs w:val="24"/>
        </w:rPr>
      </w:pPr>
      <w:r>
        <w:rPr>
          <w:rFonts w:ascii="Times New Roman" w:hAnsi="Times New Roman"/>
          <w:sz w:val="24"/>
          <w:szCs w:val="24"/>
        </w:rPr>
        <w:t xml:space="preserve">2. Министерство семьи, труда и социальной защиты Республики Башкортостан – заинтересовано в развитии активности и инициативности среди молодежи. В случае участия в проекте будет оказывать содействие в привлечении экспертов, менторов и </w:t>
      </w:r>
      <w:r>
        <w:rPr>
          <w:rFonts w:ascii="Times New Roman" w:hAnsi="Times New Roman"/>
          <w:sz w:val="24"/>
          <w:szCs w:val="24"/>
        </w:rPr>
        <w:lastRenderedPageBreak/>
        <w:t>других участников мероприятий проекта. В случае незаинтересованности будет выступать в качестве наблюдателя.</w:t>
      </w:r>
    </w:p>
    <w:p w14:paraId="1222444A" w14:textId="77777777" w:rsidR="0041468E" w:rsidRDefault="00C03433" w:rsidP="00C03433">
      <w:pPr>
        <w:spacing w:after="0"/>
        <w:jc w:val="both"/>
        <w:rPr>
          <w:rFonts w:ascii="Times New Roman" w:hAnsi="Times New Roman"/>
          <w:sz w:val="24"/>
          <w:szCs w:val="24"/>
        </w:rPr>
      </w:pPr>
      <w:r>
        <w:rPr>
          <w:rFonts w:ascii="Times New Roman" w:eastAsia="Calibri" w:hAnsi="Times New Roman"/>
          <w:color w:val="000000"/>
          <w:sz w:val="24"/>
          <w:szCs w:val="24"/>
          <w:lang w:eastAsia="en-US"/>
        </w:rPr>
        <w:t xml:space="preserve">3. </w:t>
      </w:r>
      <w:r>
        <w:rPr>
          <w:rFonts w:ascii="Times New Roman" w:hAnsi="Times New Roman"/>
          <w:sz w:val="24"/>
          <w:szCs w:val="24"/>
        </w:rPr>
        <w:t xml:space="preserve">Центр опережающей профессиональной подготовки Республики Башкортостан </w:t>
      </w:r>
      <w:proofErr w:type="gramStart"/>
      <w:r>
        <w:rPr>
          <w:rFonts w:ascii="Times New Roman" w:hAnsi="Times New Roman"/>
          <w:sz w:val="24"/>
          <w:szCs w:val="24"/>
        </w:rPr>
        <w:t>-  заинтересован</w:t>
      </w:r>
      <w:proofErr w:type="gramEnd"/>
      <w:r>
        <w:rPr>
          <w:rFonts w:ascii="Times New Roman" w:hAnsi="Times New Roman"/>
          <w:sz w:val="24"/>
          <w:szCs w:val="24"/>
        </w:rPr>
        <w:t xml:space="preserve"> в выявлении и тиражировании лучших практик организации деятельности по ПОО региона.</w:t>
      </w:r>
    </w:p>
    <w:p w14:paraId="47A28254" w14:textId="77777777" w:rsidR="0041468E" w:rsidRDefault="00C03433" w:rsidP="00C03433">
      <w:pPr>
        <w:spacing w:after="0"/>
        <w:jc w:val="both"/>
        <w:rPr>
          <w:rFonts w:ascii="Times New Roman" w:hAnsi="Times New Roman"/>
          <w:sz w:val="24"/>
          <w:szCs w:val="24"/>
        </w:rPr>
      </w:pPr>
      <w:r>
        <w:rPr>
          <w:rFonts w:ascii="Times New Roman" w:hAnsi="Times New Roman"/>
          <w:sz w:val="24"/>
          <w:szCs w:val="24"/>
        </w:rPr>
        <w:t xml:space="preserve">4. Администрации муниципальных образований Республики Башкортостан – заинтересованы в выполнении показателей, заложенных в Указе Главы Республики Башкортостан и национальных проектах.  </w:t>
      </w:r>
    </w:p>
    <w:p w14:paraId="406EBA3D" w14:textId="77777777" w:rsidR="0041468E" w:rsidRDefault="00C03433" w:rsidP="00C03433">
      <w:pPr>
        <w:spacing w:after="0"/>
        <w:jc w:val="both"/>
        <w:rPr>
          <w:rFonts w:ascii="Times New Roman" w:hAnsi="Times New Roman"/>
          <w:sz w:val="24"/>
          <w:szCs w:val="24"/>
        </w:rPr>
      </w:pPr>
      <w:r>
        <w:rPr>
          <w:rFonts w:ascii="Times New Roman" w:hAnsi="Times New Roman"/>
          <w:sz w:val="24"/>
          <w:szCs w:val="24"/>
        </w:rPr>
        <w:t>5. Социальные партнеры и спонсоры: заинтересованы в подготовке специалистов, владеющих предпринимательскими компетенциями. В случае участия в проекте будут оказывать поддержку, работать в форме сотрудничества, могут быть заказчиком проекта.</w:t>
      </w:r>
    </w:p>
    <w:p w14:paraId="72EB9B50" w14:textId="77777777" w:rsidR="0041468E" w:rsidRDefault="00C03433" w:rsidP="00C03433">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w:t>
      </w:r>
      <w:proofErr w:type="gramStart"/>
      <w:r>
        <w:rPr>
          <w:rFonts w:ascii="Times New Roman" w:hAnsi="Times New Roman"/>
          <w:b/>
          <w:bCs/>
          <w:kern w:val="32"/>
          <w:sz w:val="24"/>
          <w:szCs w:val="24"/>
        </w:rPr>
        <w:t>2.Кадровое</w:t>
      </w:r>
      <w:proofErr w:type="gramEnd"/>
      <w:r>
        <w:rPr>
          <w:rFonts w:ascii="Times New Roman" w:hAnsi="Times New Roman"/>
          <w:b/>
          <w:bCs/>
          <w:kern w:val="32"/>
          <w:sz w:val="24"/>
          <w:szCs w:val="24"/>
        </w:rPr>
        <w:t xml:space="preserve"> обеспечение воспитательной работы</w:t>
      </w:r>
    </w:p>
    <w:p w14:paraId="53B22E25" w14:textId="77777777" w:rsidR="0041468E" w:rsidRDefault="00C03433" w:rsidP="00C03433">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начальника отдела по ВР,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75A11270" w14:textId="77777777" w:rsidR="0041468E" w:rsidRDefault="00C03433" w:rsidP="00C03433">
      <w:pPr>
        <w:keepNext/>
        <w:tabs>
          <w:tab w:val="left" w:pos="1134"/>
        </w:tabs>
        <w:spacing w:after="0" w:line="240" w:lineRule="auto"/>
        <w:ind w:left="851"/>
        <w:jc w:val="both"/>
        <w:outlineLvl w:val="0"/>
        <w:rPr>
          <w:rFonts w:ascii="Times New Roman" w:hAnsi="Times New Roman"/>
          <w:b/>
          <w:bCs/>
          <w:kern w:val="32"/>
          <w:sz w:val="24"/>
          <w:szCs w:val="24"/>
        </w:rPr>
      </w:pPr>
      <w:r>
        <w:rPr>
          <w:rFonts w:ascii="Times New Roman" w:hAnsi="Times New Roman"/>
          <w:b/>
          <w:bCs/>
          <w:kern w:val="32"/>
          <w:sz w:val="24"/>
          <w:szCs w:val="24"/>
        </w:rPr>
        <w:t xml:space="preserve">3.3. Материально-техническое </w:t>
      </w:r>
      <w:bookmarkStart w:id="14" w:name="_Hlk73027911"/>
      <w:r>
        <w:rPr>
          <w:rFonts w:ascii="Times New Roman" w:hAnsi="Times New Roman"/>
          <w:b/>
          <w:bCs/>
          <w:kern w:val="32"/>
          <w:sz w:val="24"/>
          <w:szCs w:val="24"/>
        </w:rPr>
        <w:t>обеспечение воспитательной работы</w:t>
      </w:r>
      <w:bookmarkEnd w:id="14"/>
    </w:p>
    <w:p w14:paraId="3F4D3A17" w14:textId="77777777" w:rsidR="0041468E" w:rsidRDefault="00C03433" w:rsidP="00C03433">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0BA514F" w14:textId="77777777" w:rsidR="0041468E" w:rsidRPr="00C03433" w:rsidRDefault="00C03433" w:rsidP="00C03433">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(Пункт 6.1 ОПОП).</w:t>
      </w:r>
    </w:p>
    <w:p w14:paraId="56CE0C14" w14:textId="77777777" w:rsidR="0041468E" w:rsidRDefault="00C03433" w:rsidP="00C03433">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3.4. Информационное обеспечение воспитательной работы</w:t>
      </w:r>
    </w:p>
    <w:p w14:paraId="39B246F0" w14:textId="77777777" w:rsidR="0041468E" w:rsidRDefault="00C03433" w:rsidP="00C03433">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7583FB4" w14:textId="77777777" w:rsidR="0041468E" w:rsidRDefault="00C03433" w:rsidP="00C03433">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направлено на: </w:t>
      </w:r>
    </w:p>
    <w:p w14:paraId="5F90A00D"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4A58ED63"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информационную и методическую поддержку воспитательной работы; </w:t>
      </w:r>
    </w:p>
    <w:p w14:paraId="5097C090"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планирование воспитательной работы и её ресурсного обеспечения; </w:t>
      </w:r>
    </w:p>
    <w:p w14:paraId="68C326BB"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мониторинг воспитательной работы; </w:t>
      </w:r>
    </w:p>
    <w:p w14:paraId="21B1CCA5"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D04A152" w14:textId="77777777" w:rsidR="0041468E" w:rsidRDefault="00C03433" w:rsidP="00C03433">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дистанционное взаимодействие с другими организациями социальной сферы.</w:t>
      </w:r>
    </w:p>
    <w:p w14:paraId="75AD9649" w14:textId="77777777" w:rsidR="0041468E" w:rsidRDefault="00C03433" w:rsidP="00C0343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F6B6402" w14:textId="77777777" w:rsidR="0041468E" w:rsidRDefault="00C03433" w:rsidP="00C0343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14:paraId="6E1187F6" w14:textId="77777777" w:rsidR="0041468E" w:rsidRDefault="0041468E">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FA64EBF" w14:textId="77777777" w:rsidR="0047273D" w:rsidRDefault="0047273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6E243C5A" w14:textId="77777777" w:rsidR="0047273D" w:rsidRDefault="0047273D">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75E8735F" w14:textId="4A27A651" w:rsidR="0047273D" w:rsidRPr="0047273D" w:rsidRDefault="0047273D">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sectPr w:rsidR="0047273D" w:rsidRPr="0047273D">
          <w:footerReference w:type="even" r:id="rId9"/>
          <w:footerReference w:type="default" r:id="rId10"/>
          <w:pgSz w:w="11906" w:h="16838"/>
          <w:pgMar w:top="1134" w:right="851" w:bottom="1134" w:left="1701" w:header="709" w:footer="709" w:gutter="0"/>
          <w:cols w:space="720"/>
          <w:docGrid w:linePitch="360"/>
        </w:sectPr>
      </w:pPr>
    </w:p>
    <w:bookmarkEnd w:id="0"/>
    <w:p w14:paraId="719EEAC3" w14:textId="77777777" w:rsidR="0041468E" w:rsidRDefault="0041468E">
      <w:pPr>
        <w:jc w:val="right"/>
        <w:rPr>
          <w:rFonts w:ascii="Times New Roman" w:hAnsi="Times New Roman"/>
          <w:b/>
          <w:sz w:val="20"/>
          <w:szCs w:val="48"/>
        </w:rPr>
      </w:pPr>
    </w:p>
    <w:p w14:paraId="78A1205D" w14:textId="77777777" w:rsidR="0041468E" w:rsidRDefault="0041468E"/>
    <w:sectPr w:rsidR="0041468E" w:rsidSect="0041468E">
      <w:footerReference w:type="even" r:id="rId11"/>
      <w:footerReference w:type="default" r:id="rId12"/>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1131" w14:textId="77777777" w:rsidR="004101A8" w:rsidRDefault="004101A8" w:rsidP="0041468E">
      <w:pPr>
        <w:spacing w:after="0" w:line="240" w:lineRule="auto"/>
      </w:pPr>
      <w:r>
        <w:separator/>
      </w:r>
    </w:p>
  </w:endnote>
  <w:endnote w:type="continuationSeparator" w:id="0">
    <w:p w14:paraId="2BA699DC" w14:textId="77777777" w:rsidR="004101A8" w:rsidRDefault="004101A8" w:rsidP="0041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7056" w14:textId="77777777" w:rsidR="0041468E" w:rsidRDefault="0041468E">
    <w:pPr>
      <w:pStyle w:val="a6"/>
      <w:framePr w:wrap="around" w:vAnchor="text" w:hAnchor="margin" w:xAlign="right" w:y="1"/>
      <w:rPr>
        <w:rStyle w:val="a9"/>
      </w:rPr>
    </w:pPr>
    <w:r>
      <w:fldChar w:fldCharType="begin"/>
    </w:r>
    <w:r w:rsidR="00C03433">
      <w:rPr>
        <w:rStyle w:val="a9"/>
      </w:rPr>
      <w:instrText xml:space="preserve">PAGE  </w:instrText>
    </w:r>
    <w:r>
      <w:fldChar w:fldCharType="end"/>
    </w:r>
  </w:p>
  <w:p w14:paraId="7C525FBE" w14:textId="77777777" w:rsidR="0041468E" w:rsidRDefault="0041468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12D2" w14:textId="77777777" w:rsidR="0041468E" w:rsidRDefault="0041468E">
    <w:pPr>
      <w:pStyle w:val="a6"/>
      <w:jc w:val="right"/>
    </w:pPr>
    <w:r>
      <w:fldChar w:fldCharType="begin"/>
    </w:r>
    <w:r w:rsidR="00C03433">
      <w:instrText>PAGE   \* MERGEFORMAT</w:instrText>
    </w:r>
    <w:r>
      <w:fldChar w:fldCharType="separate"/>
    </w:r>
    <w:r w:rsidR="00C03433">
      <w:rPr>
        <w:noProof/>
        <w:lang w:eastAsia="ru-RU"/>
      </w:rPr>
      <w:t>12</w:t>
    </w:r>
    <w:r>
      <w:rPr>
        <w:lang w:eastAsia="ru-RU"/>
      </w:rPr>
      <w:fldChar w:fldCharType="end"/>
    </w:r>
  </w:p>
  <w:p w14:paraId="424100FE" w14:textId="77777777" w:rsidR="0041468E" w:rsidRDefault="0041468E">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21DD" w14:textId="77777777" w:rsidR="0041468E" w:rsidRDefault="0041468E">
    <w:pPr>
      <w:pStyle w:val="a6"/>
      <w:framePr w:wrap="around" w:vAnchor="text" w:hAnchor="margin" w:xAlign="right" w:y="1"/>
      <w:rPr>
        <w:rStyle w:val="a9"/>
      </w:rPr>
    </w:pPr>
    <w:r>
      <w:fldChar w:fldCharType="begin"/>
    </w:r>
    <w:r w:rsidR="00C03433">
      <w:rPr>
        <w:rStyle w:val="a9"/>
      </w:rPr>
      <w:instrText xml:space="preserve">PAGE  </w:instrText>
    </w:r>
    <w:r>
      <w:fldChar w:fldCharType="end"/>
    </w:r>
  </w:p>
  <w:p w14:paraId="0D8EDDE6" w14:textId="77777777" w:rsidR="0041468E" w:rsidRDefault="0041468E">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68E4" w14:textId="77777777" w:rsidR="0041468E" w:rsidRDefault="0041468E">
    <w:pPr>
      <w:pStyle w:val="a6"/>
      <w:jc w:val="right"/>
    </w:pPr>
    <w:r>
      <w:fldChar w:fldCharType="begin"/>
    </w:r>
    <w:r w:rsidR="00C03433">
      <w:instrText>PAGE   \* MERGEFORMAT</w:instrText>
    </w:r>
    <w:r>
      <w:fldChar w:fldCharType="separate"/>
    </w:r>
    <w:r w:rsidR="00C03433">
      <w:rPr>
        <w:noProof/>
        <w:lang w:eastAsia="ru-RU"/>
      </w:rPr>
      <w:t>13</w:t>
    </w:r>
    <w:r>
      <w:rPr>
        <w:lang w:eastAsia="ru-RU"/>
      </w:rPr>
      <w:fldChar w:fldCharType="end"/>
    </w:r>
  </w:p>
  <w:p w14:paraId="546FE65E" w14:textId="77777777" w:rsidR="0041468E" w:rsidRDefault="0041468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2C067" w14:textId="77777777" w:rsidR="004101A8" w:rsidRDefault="004101A8" w:rsidP="0041468E">
      <w:pPr>
        <w:spacing w:after="0" w:line="240" w:lineRule="auto"/>
      </w:pPr>
      <w:r>
        <w:separator/>
      </w:r>
    </w:p>
  </w:footnote>
  <w:footnote w:type="continuationSeparator" w:id="0">
    <w:p w14:paraId="0BB734C4" w14:textId="77777777" w:rsidR="004101A8" w:rsidRDefault="004101A8" w:rsidP="0041468E">
      <w:pPr>
        <w:spacing w:after="0" w:line="240" w:lineRule="auto"/>
      </w:pPr>
      <w:r>
        <w:continuationSeparator/>
      </w:r>
    </w:p>
  </w:footnote>
  <w:footnote w:id="1">
    <w:p w14:paraId="50FF1C45" w14:textId="77777777" w:rsidR="0041468E" w:rsidRDefault="00C03433">
      <w:pPr>
        <w:pStyle w:val="a5"/>
        <w:jc w:val="both"/>
        <w:rPr>
          <w:lang w:val="ru-RU"/>
        </w:rPr>
      </w:pPr>
      <w:r>
        <w:rPr>
          <w:rStyle w:val="a7"/>
        </w:rPr>
        <w:footnoteRef/>
      </w:r>
      <w:r>
        <w:rPr>
          <w:lang w:val="ru-RU"/>
        </w:rPr>
        <w:t xml:space="preserve"> Блок заполняется при разработке рабочей программы воспитания профессиональной образовательной организации.</w:t>
      </w:r>
    </w:p>
  </w:footnote>
  <w:footnote w:id="2">
    <w:p w14:paraId="2870F2AB" w14:textId="77777777" w:rsidR="009E223C" w:rsidRPr="00263804" w:rsidRDefault="009E223C" w:rsidP="009E223C">
      <w:pPr>
        <w:pStyle w:val="a5"/>
        <w:rPr>
          <w:i/>
          <w:iCs/>
          <w:highlight w:val="cyan"/>
          <w:lang w:val="ru-RU"/>
        </w:rPr>
      </w:pPr>
      <w:r w:rsidRPr="009E223C">
        <w:rPr>
          <w:rStyle w:val="a7"/>
          <w:i/>
          <w:iCs/>
        </w:rPr>
        <w:footnoteRef/>
      </w:r>
      <w:r w:rsidRPr="009E223C">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w:t>
      </w:r>
      <w:r w:rsidRPr="009E223C">
        <w:rPr>
          <w:i/>
          <w:iCs/>
          <w:lang w:val="ru-RU"/>
        </w:rPr>
        <w:t>е</w:t>
      </w:r>
      <w:r w:rsidRPr="009E223C">
        <w:rPr>
          <w:i/>
          <w:iCs/>
          <w:lang w:val="ru-RU"/>
        </w:rPr>
        <w:t>ленными образовательной организацией самостоятельно (например, портфолио, в т.ч. цифровое, стена (карта и др.) достижений и др.).</w:t>
      </w:r>
      <w:bookmarkStart w:id="12" w:name="_GoBack"/>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135AB"/>
    <w:multiLevelType w:val="multilevel"/>
    <w:tmpl w:val="4EA135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6395"/>
    <w:rsid w:val="00042A26"/>
    <w:rsid w:val="00095B51"/>
    <w:rsid w:val="00121F1B"/>
    <w:rsid w:val="001747E5"/>
    <w:rsid w:val="00181F70"/>
    <w:rsid w:val="00185E91"/>
    <w:rsid w:val="00196733"/>
    <w:rsid w:val="001A12DA"/>
    <w:rsid w:val="003476B6"/>
    <w:rsid w:val="00370A58"/>
    <w:rsid w:val="004101A8"/>
    <w:rsid w:val="0041468E"/>
    <w:rsid w:val="00426360"/>
    <w:rsid w:val="0047273D"/>
    <w:rsid w:val="004F0004"/>
    <w:rsid w:val="005124D9"/>
    <w:rsid w:val="00516395"/>
    <w:rsid w:val="00521070"/>
    <w:rsid w:val="005E2D8B"/>
    <w:rsid w:val="005E5286"/>
    <w:rsid w:val="00606B3F"/>
    <w:rsid w:val="0063712C"/>
    <w:rsid w:val="006A3D02"/>
    <w:rsid w:val="007625D7"/>
    <w:rsid w:val="007D2E71"/>
    <w:rsid w:val="007D7C00"/>
    <w:rsid w:val="0084334C"/>
    <w:rsid w:val="00850675"/>
    <w:rsid w:val="00891354"/>
    <w:rsid w:val="0089211A"/>
    <w:rsid w:val="00956D4C"/>
    <w:rsid w:val="00971F1B"/>
    <w:rsid w:val="009E223C"/>
    <w:rsid w:val="00A06C2F"/>
    <w:rsid w:val="00A5166C"/>
    <w:rsid w:val="00A62D23"/>
    <w:rsid w:val="00B54963"/>
    <w:rsid w:val="00B56FF4"/>
    <w:rsid w:val="00B76175"/>
    <w:rsid w:val="00C03433"/>
    <w:rsid w:val="00C83125"/>
    <w:rsid w:val="00CA24CB"/>
    <w:rsid w:val="00CD3808"/>
    <w:rsid w:val="00E13044"/>
    <w:rsid w:val="00E90B18"/>
    <w:rsid w:val="00EA54EB"/>
    <w:rsid w:val="2DA4235E"/>
    <w:rsid w:val="55381982"/>
    <w:rsid w:val="58D940C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59A1"/>
  <w15:docId w15:val="{7648023D-8DE6-42A2-91B4-D04BE136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68E"/>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1468E"/>
    <w:pPr>
      <w:spacing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
    <w:uiPriority w:val="99"/>
    <w:qFormat/>
    <w:rsid w:val="0041468E"/>
    <w:pPr>
      <w:spacing w:after="0" w:line="240" w:lineRule="auto"/>
    </w:pPr>
    <w:rPr>
      <w:rFonts w:ascii="Times New Roman" w:eastAsiaTheme="minorHAnsi" w:hAnsi="Times New Roman"/>
      <w:sz w:val="20"/>
      <w:szCs w:val="20"/>
      <w:lang w:val="en-US" w:eastAsia="en-US"/>
    </w:rPr>
  </w:style>
  <w:style w:type="paragraph" w:styleId="a6">
    <w:name w:val="footer"/>
    <w:basedOn w:val="a"/>
    <w:link w:val="10"/>
    <w:uiPriority w:val="99"/>
    <w:qFormat/>
    <w:rsid w:val="0041468E"/>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styleId="a7">
    <w:name w:val="footnote reference"/>
    <w:uiPriority w:val="99"/>
    <w:qFormat/>
    <w:rsid w:val="0041468E"/>
    <w:rPr>
      <w:rFonts w:cs="Times New Roman"/>
      <w:vertAlign w:val="superscript"/>
    </w:rPr>
  </w:style>
  <w:style w:type="character" w:styleId="a8">
    <w:name w:val="Hyperlink"/>
    <w:uiPriority w:val="99"/>
    <w:rsid w:val="0041468E"/>
    <w:rPr>
      <w:rFonts w:cs="Times New Roman"/>
      <w:color w:val="0000FF"/>
      <w:u w:val="single"/>
    </w:rPr>
  </w:style>
  <w:style w:type="character" w:styleId="a9">
    <w:name w:val="page number"/>
    <w:rsid w:val="0041468E"/>
    <w:rPr>
      <w:rFonts w:cs="Times New Roman"/>
    </w:rPr>
  </w:style>
  <w:style w:type="table" w:styleId="aa">
    <w:name w:val="Table Grid"/>
    <w:basedOn w:val="a1"/>
    <w:uiPriority w:val="99"/>
    <w:unhideWhenUsed/>
    <w:rsid w:val="0041468E"/>
    <w:pPr>
      <w:spacing w:after="0" w:line="240" w:lineRule="auto"/>
    </w:pPr>
    <w:rPr>
      <w:rFonts w:ascii="Times New Roman" w:eastAsia="Times New Roman" w:hAnsi="Times New Roman" w:cs="Times New Roman"/>
    </w:rPr>
    <w:tblPr>
      <w:tblCellMar>
        <w:left w:w="0" w:type="dxa"/>
        <w:right w:w="0" w:type="dxa"/>
      </w:tblCellMar>
    </w:tbl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locked/>
    <w:rsid w:val="0041468E"/>
    <w:rPr>
      <w:rFonts w:ascii="Times New Roman" w:hAnsi="Times New Roman" w:cs="Times New Roman"/>
      <w:sz w:val="20"/>
      <w:szCs w:val="20"/>
      <w:lang w:val="en-US"/>
    </w:rPr>
  </w:style>
  <w:style w:type="character" w:customStyle="1" w:styleId="ac">
    <w:name w:val="Нижний колонтитул Знак"/>
    <w:uiPriority w:val="99"/>
    <w:qFormat/>
    <w:locked/>
    <w:rsid w:val="0041468E"/>
    <w:rPr>
      <w:rFonts w:ascii="Times New Roman" w:hAnsi="Times New Roman" w:cs="Times New Roman"/>
      <w:sz w:val="24"/>
      <w:szCs w:val="24"/>
    </w:rPr>
  </w:style>
  <w:style w:type="character" w:customStyle="1" w:styleId="ad">
    <w:name w:val="Абзац списка Знак"/>
    <w:link w:val="ae"/>
    <w:uiPriority w:val="34"/>
    <w:qFormat/>
    <w:locked/>
    <w:rsid w:val="0041468E"/>
    <w:rPr>
      <w:rFonts w:ascii="Times New Roman" w:hAnsi="Times New Roman"/>
      <w:sz w:val="24"/>
      <w:szCs w:val="24"/>
    </w:rPr>
  </w:style>
  <w:style w:type="paragraph" w:styleId="ae">
    <w:name w:val="List Paragraph"/>
    <w:basedOn w:val="a"/>
    <w:link w:val="ad"/>
    <w:uiPriority w:val="34"/>
    <w:qFormat/>
    <w:rsid w:val="0041468E"/>
    <w:pPr>
      <w:spacing w:before="120" w:after="120" w:line="240" w:lineRule="auto"/>
      <w:ind w:left="708"/>
    </w:pPr>
    <w:rPr>
      <w:rFonts w:ascii="Times New Roman" w:eastAsiaTheme="minorHAnsi" w:hAnsi="Times New Roman" w:cstheme="minorBidi"/>
      <w:sz w:val="24"/>
      <w:szCs w:val="24"/>
      <w:lang w:eastAsia="en-US"/>
    </w:rPr>
  </w:style>
  <w:style w:type="character" w:customStyle="1" w:styleId="Bodytext2">
    <w:name w:val="Body text (2)_"/>
    <w:link w:val="Bodytext20"/>
    <w:qFormat/>
    <w:rsid w:val="0041468E"/>
    <w:rPr>
      <w:rFonts w:ascii="Times New Roman" w:hAnsi="Times New Roman"/>
      <w:sz w:val="28"/>
      <w:szCs w:val="28"/>
      <w:shd w:val="clear" w:color="auto" w:fill="FFFFFF"/>
    </w:rPr>
  </w:style>
  <w:style w:type="paragraph" w:customStyle="1" w:styleId="Bodytext20">
    <w:name w:val="Body text (2)"/>
    <w:basedOn w:val="a"/>
    <w:link w:val="Bodytext2"/>
    <w:rsid w:val="0041468E"/>
    <w:pPr>
      <w:widowControl w:val="0"/>
      <w:shd w:val="clear" w:color="auto" w:fill="FFFFFF"/>
      <w:spacing w:after="0" w:line="372" w:lineRule="exact"/>
      <w:ind w:hanging="760"/>
      <w:jc w:val="both"/>
    </w:pPr>
    <w:rPr>
      <w:rFonts w:ascii="Times New Roman" w:eastAsiaTheme="minorHAnsi" w:hAnsi="Times New Roman" w:cstheme="minorBidi"/>
      <w:sz w:val="28"/>
      <w:szCs w:val="28"/>
      <w:lang w:eastAsia="en-US"/>
    </w:rPr>
  </w:style>
  <w:style w:type="character" w:customStyle="1" w:styleId="1">
    <w:name w:val="Текст сноски Знак1"/>
    <w:basedOn w:val="a0"/>
    <w:link w:val="a5"/>
    <w:uiPriority w:val="99"/>
    <w:semiHidden/>
    <w:qFormat/>
    <w:rsid w:val="0041468E"/>
    <w:rPr>
      <w:rFonts w:ascii="Calibri" w:eastAsia="Times New Roman" w:hAnsi="Calibri" w:cs="Times New Roman"/>
      <w:sz w:val="20"/>
      <w:szCs w:val="20"/>
      <w:lang w:eastAsia="ru-RU"/>
    </w:rPr>
  </w:style>
  <w:style w:type="character" w:customStyle="1" w:styleId="10">
    <w:name w:val="Нижний колонтитул Знак1"/>
    <w:basedOn w:val="a0"/>
    <w:link w:val="a6"/>
    <w:uiPriority w:val="99"/>
    <w:semiHidden/>
    <w:rsid w:val="0041468E"/>
    <w:rPr>
      <w:rFonts w:ascii="Calibri" w:eastAsia="Times New Roman" w:hAnsi="Calibri" w:cs="Times New Roman"/>
      <w:lang w:eastAsia="ru-RU"/>
    </w:rPr>
  </w:style>
  <w:style w:type="paragraph" w:customStyle="1" w:styleId="Default">
    <w:name w:val="Default"/>
    <w:rsid w:val="0041468E"/>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sid w:val="0041468E"/>
    <w:rPr>
      <w:rFonts w:ascii="Tahoma" w:eastAsia="Times New Roman" w:hAnsi="Tahoma" w:cs="Tahoma"/>
      <w:sz w:val="16"/>
      <w:szCs w:val="16"/>
      <w:lang w:eastAsia="ru-RU"/>
    </w:rPr>
  </w:style>
  <w:style w:type="character" w:customStyle="1" w:styleId="apple-converted-space">
    <w:name w:val="apple-converted-space"/>
    <w:basedOn w:val="a0"/>
    <w:rsid w:val="0041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0016A-554D-473E-A585-654A0069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16</Pages>
  <Words>4274</Words>
  <Characters>24365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Кирилл Котков</cp:lastModifiedBy>
  <cp:revision>9</cp:revision>
  <cp:lastPrinted>2021-08-17T05:12:00Z</cp:lastPrinted>
  <dcterms:created xsi:type="dcterms:W3CDTF">2021-08-17T05:02:00Z</dcterms:created>
  <dcterms:modified xsi:type="dcterms:W3CDTF">2022-06-15T04:27:00Z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