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FD" w:rsidRDefault="004236FD" w:rsidP="003A791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236FD" w:rsidRDefault="004236FD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3A791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5092C">
        <w:rPr>
          <w:rFonts w:ascii="Times New Roman" w:hAnsi="Times New Roman" w:cs="Times New Roman"/>
          <w:sz w:val="24"/>
          <w:szCs w:val="24"/>
          <w:u w:val="single"/>
        </w:rPr>
        <w:t>28</w:t>
      </w:r>
      <w:r w:rsidRPr="004236FD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5092C">
        <w:rPr>
          <w:rFonts w:ascii="Times New Roman" w:hAnsi="Times New Roman" w:cs="Times New Roman"/>
          <w:sz w:val="24"/>
          <w:szCs w:val="24"/>
          <w:u w:val="single"/>
        </w:rPr>
        <w:t>8.</w:t>
      </w:r>
      <w:r w:rsidR="004B0949" w:rsidRPr="00F5092C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F5092C" w:rsidRPr="00F5092C">
        <w:rPr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236FD" w:rsidRDefault="004236FD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Заседание кафедры _____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Телекоммуникаций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575566" w:rsidRDefault="00575566" w:rsidP="003A791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575566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Зав.кафедрой __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33A64" w:rsidRDefault="004236FD" w:rsidP="00F5092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Слесарева Н.С., Елистратова Э.Р., Якупова А.С, Садыкова И.Р., Ишбулатова А.А, Хусаинов Р.Г., Жданов Р.Р.</w:t>
      </w:r>
    </w:p>
    <w:p w:rsidR="00575566" w:rsidRPr="00AC10B1" w:rsidRDefault="00575566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575566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575566" w:rsidRDefault="00575566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236FD">
        <w:rPr>
          <w:rFonts w:ascii="Times New Roman" w:hAnsi="Times New Roman" w:cs="Times New Roman"/>
          <w:sz w:val="24"/>
          <w:szCs w:val="24"/>
          <w:u w:val="single"/>
        </w:rPr>
        <w:t>.___ Утверждение журнала работы кафедры</w:t>
      </w:r>
    </w:p>
    <w:p w:rsidR="004B0949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Ответственный:_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члены кафедры__</w:t>
      </w:r>
    </w:p>
    <w:p w:rsidR="00575566" w:rsidRDefault="004B0949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Актуализация программ </w:t>
      </w:r>
    </w:p>
    <w:p w:rsidR="004B0949" w:rsidRDefault="004B0949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Ответственный:_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  <w:r>
        <w:rPr>
          <w:rFonts w:ascii="Times New Roman" w:hAnsi="Times New Roman" w:cs="Times New Roman"/>
          <w:sz w:val="24"/>
          <w:szCs w:val="24"/>
          <w:u w:val="single"/>
        </w:rPr>
        <w:t>, члены кафедры__</w:t>
      </w:r>
    </w:p>
    <w:p w:rsidR="00575566" w:rsidRPr="00AC10B1" w:rsidRDefault="004236FD" w:rsidP="00575566">
      <w:pPr>
        <w:numPr>
          <w:ilvl w:val="0"/>
          <w:numId w:val="1"/>
        </w:num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A7912">
        <w:rPr>
          <w:rFonts w:ascii="Times New Roman" w:hAnsi="Times New Roman" w:cs="Times New Roman"/>
          <w:sz w:val="24"/>
          <w:szCs w:val="24"/>
        </w:rPr>
        <w:t>Слушали:</w:t>
      </w:r>
      <w:r w:rsidR="003A7912" w:rsidRPr="003A7912">
        <w:rPr>
          <w:rFonts w:ascii="Times New Roman" w:hAnsi="Times New Roman" w:cs="Times New Roman"/>
          <w:sz w:val="24"/>
          <w:szCs w:val="24"/>
        </w:rPr>
        <w:t xml:space="preserve"> </w:t>
      </w:r>
      <w:r w:rsidRPr="003A7912">
        <w:rPr>
          <w:rFonts w:ascii="Times New Roman" w:hAnsi="Times New Roman" w:cs="Times New Roman"/>
          <w:sz w:val="24"/>
          <w:szCs w:val="24"/>
        </w:rPr>
        <w:t>__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575566" w:rsidRPr="00AC10B1" w:rsidRDefault="004236FD" w:rsidP="00D33A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373A31">
        <w:rPr>
          <w:rFonts w:ascii="Times New Roman" w:hAnsi="Times New Roman" w:cs="Times New Roman"/>
          <w:sz w:val="24"/>
          <w:szCs w:val="24"/>
        </w:rPr>
        <w:t xml:space="preserve">Члены кафедры ознакомлены с журналом работы кафедры, который разработан на основе плана </w:t>
      </w:r>
      <w:r w:rsidR="009C7C90">
        <w:rPr>
          <w:rFonts w:ascii="Times New Roman" w:hAnsi="Times New Roman" w:cs="Times New Roman"/>
          <w:sz w:val="24"/>
          <w:szCs w:val="24"/>
        </w:rPr>
        <w:t xml:space="preserve">работы колледжа и мероприятий, </w:t>
      </w:r>
      <w:r w:rsidRPr="00373A31">
        <w:rPr>
          <w:rFonts w:ascii="Times New Roman" w:hAnsi="Times New Roman" w:cs="Times New Roman"/>
          <w:sz w:val="24"/>
          <w:szCs w:val="24"/>
        </w:rPr>
        <w:t>запла</w:t>
      </w:r>
      <w:r w:rsidR="009C7C90">
        <w:rPr>
          <w:rFonts w:ascii="Times New Roman" w:hAnsi="Times New Roman" w:cs="Times New Roman"/>
          <w:sz w:val="24"/>
          <w:szCs w:val="24"/>
        </w:rPr>
        <w:t xml:space="preserve">нированных членами кафедры. </w:t>
      </w:r>
    </w:p>
    <w:p w:rsidR="00575566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Выступили:</w:t>
      </w:r>
      <w:r w:rsidR="003A7912">
        <w:rPr>
          <w:rFonts w:ascii="Times New Roman" w:hAnsi="Times New Roman" w:cs="Times New Roman"/>
          <w:sz w:val="24"/>
          <w:szCs w:val="24"/>
        </w:rPr>
        <w:t xml:space="preserve"> </w:t>
      </w:r>
      <w:r w:rsidRPr="00373A31">
        <w:rPr>
          <w:rFonts w:ascii="Times New Roman" w:hAnsi="Times New Roman" w:cs="Times New Roman"/>
          <w:sz w:val="24"/>
          <w:szCs w:val="24"/>
        </w:rPr>
        <w:t>члены кафедры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56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преподаватели</w:t>
      </w:r>
    </w:p>
    <w:p w:rsidR="00575566" w:rsidRPr="00AC10B1" w:rsidRDefault="003A7912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73A31">
        <w:rPr>
          <w:rFonts w:ascii="Times New Roman" w:hAnsi="Times New Roman" w:cs="Times New Roman"/>
          <w:sz w:val="24"/>
          <w:szCs w:val="24"/>
        </w:rPr>
        <w:t>Ж</w:t>
      </w:r>
      <w:r w:rsidR="004236FD" w:rsidRPr="00373A31">
        <w:rPr>
          <w:rFonts w:ascii="Times New Roman" w:hAnsi="Times New Roman" w:cs="Times New Roman"/>
          <w:sz w:val="24"/>
          <w:szCs w:val="24"/>
        </w:rPr>
        <w:t xml:space="preserve">урнал кафедры </w:t>
      </w:r>
      <w:r w:rsidRPr="00373A31">
        <w:rPr>
          <w:rFonts w:ascii="Times New Roman" w:hAnsi="Times New Roman" w:cs="Times New Roman"/>
          <w:sz w:val="24"/>
          <w:szCs w:val="24"/>
        </w:rPr>
        <w:t>соответствует</w:t>
      </w:r>
      <w:r w:rsidR="004236FD" w:rsidRPr="00373A31">
        <w:rPr>
          <w:rFonts w:ascii="Times New Roman" w:hAnsi="Times New Roman" w:cs="Times New Roman"/>
          <w:sz w:val="24"/>
          <w:szCs w:val="24"/>
        </w:rPr>
        <w:t xml:space="preserve"> запланированным членами кафедры мероприятиям </w:t>
      </w:r>
    </w:p>
    <w:p w:rsidR="00575566" w:rsidRDefault="004236FD" w:rsidP="00AC10B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4236FD" w:rsidRDefault="004236FD" w:rsidP="004B0949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73A31">
        <w:rPr>
          <w:rFonts w:ascii="Times New Roman" w:hAnsi="Times New Roman" w:cs="Times New Roman"/>
          <w:sz w:val="24"/>
          <w:szCs w:val="24"/>
        </w:rPr>
        <w:t>Утвердить журнал работы кафедры</w:t>
      </w:r>
      <w:r w:rsidR="003A7912">
        <w:rPr>
          <w:rFonts w:ascii="Times New Roman" w:hAnsi="Times New Roman" w:cs="Times New Roman"/>
          <w:sz w:val="24"/>
          <w:szCs w:val="24"/>
          <w:u w:val="single"/>
        </w:rPr>
        <w:t>.</w:t>
      </w:r>
      <w:bookmarkStart w:id="0" w:name="_GoBack"/>
      <w:bookmarkEnd w:id="0"/>
    </w:p>
    <w:p w:rsidR="00575566" w:rsidRDefault="004B0949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3A7912">
        <w:rPr>
          <w:rFonts w:ascii="Times New Roman" w:hAnsi="Times New Roman" w:cs="Times New Roman"/>
          <w:sz w:val="24"/>
          <w:szCs w:val="24"/>
        </w:rPr>
        <w:t>Слушали: __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Кабирову Э.Р.</w:t>
      </w:r>
      <w:r w:rsidRPr="003A7912">
        <w:rPr>
          <w:rFonts w:ascii="Times New Roman" w:hAnsi="Times New Roman" w:cs="Times New Roman"/>
          <w:sz w:val="24"/>
          <w:szCs w:val="24"/>
        </w:rPr>
        <w:t xml:space="preserve"> - зав. кафедрой:</w:t>
      </w:r>
    </w:p>
    <w:p w:rsidR="004B0949" w:rsidRDefault="004B0949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Разработан план–график актуализации программ и ОПОП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4351"/>
        <w:gridCol w:w="2310"/>
        <w:gridCol w:w="2264"/>
      </w:tblGrid>
      <w:tr w:rsidR="0047540E" w:rsidRPr="004F5CC2" w:rsidTr="0047540E">
        <w:trPr>
          <w:jc w:val="center"/>
        </w:trPr>
        <w:tc>
          <w:tcPr>
            <w:tcW w:w="646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51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10" w:type="dxa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264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47540E" w:rsidRPr="004F5CC2" w:rsidTr="0047540E">
        <w:trPr>
          <w:jc w:val="center"/>
        </w:trPr>
        <w:tc>
          <w:tcPr>
            <w:tcW w:w="646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491677632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1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 xml:space="preserve">Актуализировать рабочие программы дополнительных образовательных программ (курсы по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 xml:space="preserve">6 часов: 2 ч. очно, </w:t>
            </w:r>
          </w:p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>4 ч. дистанционно)</w:t>
            </w:r>
          </w:p>
        </w:tc>
        <w:tc>
          <w:tcPr>
            <w:tcW w:w="2310" w:type="dxa"/>
          </w:tcPr>
          <w:p w:rsidR="0047540E" w:rsidRPr="004F5CC2" w:rsidRDefault="0047540E" w:rsidP="00D33A64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 xml:space="preserve"> сентября 201</w:t>
            </w:r>
            <w:r w:rsidR="00D33A64">
              <w:rPr>
                <w:rFonts w:ascii="Times New Roman" w:hAnsi="Times New Roman"/>
                <w:sz w:val="24"/>
                <w:szCs w:val="24"/>
              </w:rPr>
              <w:t>8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264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47540E" w:rsidRPr="004F5CC2" w:rsidTr="0047540E">
        <w:trPr>
          <w:jc w:val="center"/>
        </w:trPr>
        <w:tc>
          <w:tcPr>
            <w:tcW w:w="646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1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Актуализировать рабочие программы основных профессиональных образовательных программ</w:t>
            </w:r>
          </w:p>
        </w:tc>
        <w:tc>
          <w:tcPr>
            <w:tcW w:w="2310" w:type="dxa"/>
          </w:tcPr>
          <w:p w:rsidR="0047540E" w:rsidRPr="004F5CC2" w:rsidRDefault="0047540E" w:rsidP="00D33A64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20 октября 201</w:t>
            </w:r>
            <w:r w:rsidR="00D33A64">
              <w:rPr>
                <w:rFonts w:ascii="Times New Roman" w:hAnsi="Times New Roman"/>
                <w:sz w:val="24"/>
                <w:szCs w:val="24"/>
              </w:rPr>
              <w:t>8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4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47540E" w:rsidRPr="004F5CC2" w:rsidTr="0047540E">
        <w:trPr>
          <w:jc w:val="center"/>
        </w:trPr>
        <w:tc>
          <w:tcPr>
            <w:tcW w:w="646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1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Разработать методическое обеспечение ООП по специальностям ТОП-50 и профессии ЭОПС (фонды оценочных средств) и разместить на сайте колледжа и в базе данных 1С</w:t>
            </w:r>
          </w:p>
        </w:tc>
        <w:tc>
          <w:tcPr>
            <w:tcW w:w="2310" w:type="dxa"/>
          </w:tcPr>
          <w:p w:rsidR="0047540E" w:rsidRPr="004F5CC2" w:rsidRDefault="0047540E" w:rsidP="00D33A64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20 ноября 201</w:t>
            </w:r>
            <w:r w:rsidR="00D33A64">
              <w:rPr>
                <w:rFonts w:ascii="Times New Roman" w:hAnsi="Times New Roman"/>
                <w:sz w:val="24"/>
                <w:szCs w:val="24"/>
              </w:rPr>
              <w:t>8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4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tr w:rsidR="0047540E" w:rsidRPr="004F5CC2" w:rsidTr="0047540E">
        <w:trPr>
          <w:jc w:val="center"/>
        </w:trPr>
        <w:tc>
          <w:tcPr>
            <w:tcW w:w="646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51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Разработать методическое обеспечение ООП по специальностям ТОП-50 и профессии ЭОПС (описания лабораторных и практических работ, курсового и дипломного проектирования)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>и разместить на сайте колледжа и в базе данных 1С</w:t>
            </w:r>
          </w:p>
        </w:tc>
        <w:tc>
          <w:tcPr>
            <w:tcW w:w="2310" w:type="dxa"/>
          </w:tcPr>
          <w:p w:rsidR="0047540E" w:rsidRPr="004F5CC2" w:rsidRDefault="0047540E" w:rsidP="00D33A64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C2">
              <w:rPr>
                <w:rFonts w:ascii="Times New Roman" w:hAnsi="Times New Roman"/>
                <w:sz w:val="24"/>
                <w:szCs w:val="24"/>
              </w:rPr>
              <w:t>15 декабря 201</w:t>
            </w:r>
            <w:r w:rsidR="00D33A64">
              <w:rPr>
                <w:rFonts w:ascii="Times New Roman" w:hAnsi="Times New Roman"/>
                <w:sz w:val="24"/>
                <w:szCs w:val="24"/>
              </w:rPr>
              <w:t>8</w:t>
            </w:r>
            <w:r w:rsidRPr="004F5C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4" w:type="dxa"/>
            <w:shd w:val="clear" w:color="auto" w:fill="auto"/>
          </w:tcPr>
          <w:p w:rsidR="0047540E" w:rsidRPr="004F5CC2" w:rsidRDefault="0047540E" w:rsidP="0074715F">
            <w:pPr>
              <w:tabs>
                <w:tab w:val="num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кафедры</w:t>
            </w:r>
          </w:p>
        </w:tc>
      </w:tr>
      <w:bookmarkEnd w:id="1"/>
    </w:tbl>
    <w:p w:rsidR="0047540E" w:rsidRDefault="0047540E" w:rsidP="0047540E">
      <w:pPr>
        <w:tabs>
          <w:tab w:val="num" w:pos="1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7540E" w:rsidRDefault="0047540E" w:rsidP="003A79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4236FD" w:rsidRDefault="004236FD" w:rsidP="003A7912">
      <w:pPr>
        <w:pStyle w:val="a3"/>
        <w:spacing w:line="240" w:lineRule="auto"/>
        <w:ind w:left="-567" w:firstLine="0"/>
        <w:rPr>
          <w:szCs w:val="24"/>
        </w:rPr>
      </w:pPr>
    </w:p>
    <w:p w:rsidR="00DB0163" w:rsidRPr="003A7912" w:rsidRDefault="004236FD" w:rsidP="003A7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Зав.кафедрой______________        </w:t>
      </w:r>
      <w:r w:rsidR="00D33A64">
        <w:rPr>
          <w:rFonts w:ascii="Times New Roman" w:hAnsi="Times New Roman" w:cs="Times New Roman"/>
          <w:sz w:val="24"/>
          <w:szCs w:val="24"/>
          <w:u w:val="single"/>
        </w:rPr>
        <w:t>Кабирова Э.Р.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B0163" w:rsidRPr="003A7912" w:rsidSect="00DA5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154" w:rsidRDefault="00B04154" w:rsidP="003A7912">
      <w:pPr>
        <w:spacing w:after="0" w:line="240" w:lineRule="auto"/>
      </w:pPr>
      <w:r>
        <w:separator/>
      </w:r>
    </w:p>
  </w:endnote>
  <w:endnote w:type="continuationSeparator" w:id="0">
    <w:p w:rsidR="00B04154" w:rsidRDefault="00B04154" w:rsidP="003A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154" w:rsidRDefault="00B04154" w:rsidP="003A7912">
      <w:pPr>
        <w:spacing w:after="0" w:line="240" w:lineRule="auto"/>
      </w:pPr>
      <w:r>
        <w:separator/>
      </w:r>
    </w:p>
  </w:footnote>
  <w:footnote w:type="continuationSeparator" w:id="0">
    <w:p w:rsidR="00B04154" w:rsidRDefault="00B04154" w:rsidP="003A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32F1E"/>
    <w:multiLevelType w:val="hybridMultilevel"/>
    <w:tmpl w:val="DE0E55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6FD"/>
    <w:rsid w:val="000B1ACE"/>
    <w:rsid w:val="00277FCF"/>
    <w:rsid w:val="003334EB"/>
    <w:rsid w:val="00373A31"/>
    <w:rsid w:val="003A7912"/>
    <w:rsid w:val="004236FD"/>
    <w:rsid w:val="0047540E"/>
    <w:rsid w:val="00492873"/>
    <w:rsid w:val="004B0949"/>
    <w:rsid w:val="005540BD"/>
    <w:rsid w:val="00575566"/>
    <w:rsid w:val="005A2536"/>
    <w:rsid w:val="006F1BD2"/>
    <w:rsid w:val="00713A4A"/>
    <w:rsid w:val="009C7C90"/>
    <w:rsid w:val="00AC10B1"/>
    <w:rsid w:val="00B023D1"/>
    <w:rsid w:val="00B04154"/>
    <w:rsid w:val="00B92A87"/>
    <w:rsid w:val="00D33A64"/>
    <w:rsid w:val="00DA56C0"/>
    <w:rsid w:val="00DB0163"/>
    <w:rsid w:val="00E84C2B"/>
    <w:rsid w:val="00F5092C"/>
    <w:rsid w:val="00F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99E76"/>
  <w15:docId w15:val="{6DE877D5-96FE-4D88-AD3F-7918A32A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236FD"/>
    <w:pPr>
      <w:widowControl w:val="0"/>
      <w:snapToGrid w:val="0"/>
      <w:spacing w:after="0" w:line="256" w:lineRule="auto"/>
      <w:ind w:firstLine="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4236F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3A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7912"/>
  </w:style>
  <w:style w:type="paragraph" w:styleId="a7">
    <w:name w:val="footer"/>
    <w:basedOn w:val="a"/>
    <w:link w:val="a8"/>
    <w:uiPriority w:val="99"/>
    <w:semiHidden/>
    <w:unhideWhenUsed/>
    <w:rsid w:val="003A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7912"/>
  </w:style>
  <w:style w:type="paragraph" w:styleId="a9">
    <w:name w:val="Normal (Web)"/>
    <w:basedOn w:val="a"/>
    <w:rsid w:val="00475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A4300-2715-43FB-AB6C-85BFF340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2016-02-17T07:46:00Z</cp:lastPrinted>
  <dcterms:created xsi:type="dcterms:W3CDTF">2019-01-25T02:57:00Z</dcterms:created>
  <dcterms:modified xsi:type="dcterms:W3CDTF">2019-01-25T06:19:00Z</dcterms:modified>
</cp:coreProperties>
</file>