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C47" w:rsidRDefault="00205C47" w:rsidP="00205C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Программа Регионального этапа Всероссийской ярмарки трудоустройства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Проффест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 Работа России. Время возможностей»</w:t>
      </w:r>
    </w:p>
    <w:p w:rsidR="00205C47" w:rsidRDefault="00205C47" w:rsidP="00205C47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Место проведения: ГБУ РБ Конгресс-холл «Торатау», 1 этаж,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Межвузовский студенческий кампус (1-3 этаж)</w:t>
      </w:r>
    </w:p>
    <w:p w:rsidR="00205C47" w:rsidRDefault="00205C47" w:rsidP="00205C47">
      <w:pPr>
        <w:spacing w:after="0" w:line="276" w:lineRule="auto"/>
        <w:ind w:firstLine="720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Дата и время проведения: 18 апреля 2025 года, начало в 10.00 часов</w:t>
      </w:r>
    </w:p>
    <w:p w:rsidR="00205C47" w:rsidRDefault="00205C47" w:rsidP="00205C47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8"/>
        <w:tblW w:w="9637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205C47" w:rsidRPr="006D568D" w:rsidTr="00BD574E">
        <w:trPr>
          <w:trHeight w:val="405"/>
        </w:trPr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Pr="006D568D" w:rsidRDefault="00205C47" w:rsidP="006D568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D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87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Pr="006D568D" w:rsidRDefault="00205C47" w:rsidP="006D568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D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01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Pr="006D568D" w:rsidRDefault="00205C47" w:rsidP="006D568D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D568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205C47" w:rsidTr="00BD574E">
        <w:trPr>
          <w:trHeight w:val="1365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Default="00205C47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10:00 – 10:30</w:t>
            </w:r>
          </w:p>
          <w:p w:rsidR="00205C47" w:rsidRDefault="00205C47" w:rsidP="00BD574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(сбор участников в 9.30)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Default="00205C47" w:rsidP="00BD574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«80 лет Победы»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Default="00205C47" w:rsidP="00BD574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Парковка перед ГБУ РБ «Конгресс-холл «Торатау»</w:t>
            </w:r>
          </w:p>
        </w:tc>
      </w:tr>
      <w:tr w:rsidR="00205C47" w:rsidTr="00BD574E">
        <w:trPr>
          <w:trHeight w:val="983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Default="00205C47" w:rsidP="00BD574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10:00 </w:t>
            </w:r>
            <w:r w:rsidR="0059175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17:00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Default="00205C47" w:rsidP="00BD574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Ярмарка вакансий, выставка работодателей, профессиональные пробы, консультация в рамках проекта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Башвахта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05C47" w:rsidRDefault="00205C47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205C47" w:rsidRDefault="00205C47" w:rsidP="00BD574E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Холл 1 этажа, зал «Урал-тау»</w:t>
            </w:r>
          </w:p>
        </w:tc>
      </w:tr>
      <w:tr w:rsidR="00005F13" w:rsidTr="00E030D2">
        <w:trPr>
          <w:trHeight w:val="405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11.00 </w:t>
            </w:r>
            <w:r w:rsidRPr="005917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11.30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Официальное открытие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7D1447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Сцена 1 этажа</w:t>
            </w:r>
            <w:r w:rsidRPr="007D144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ГБУ РБ «Конгресс-холл «Торатау»</w:t>
            </w:r>
          </w:p>
          <w:p w:rsidR="00005F13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D14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площадка Межвузовский студенческий кампус по ВКС)</w:t>
            </w:r>
          </w:p>
        </w:tc>
      </w:tr>
      <w:tr w:rsidR="00005F13" w:rsidRPr="007B0CFD" w:rsidTr="00E030D2">
        <w:trPr>
          <w:trHeight w:val="720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t>13.00 - 15.00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t>Творческий фестиваль трудящейся молодежи (от Студенческих отрядов Республики Башкортостан)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t>ГБУ РБ «Конгресс-холл «Торатау»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Концертный зал </w:t>
            </w:r>
            <w:r w:rsidRPr="00EB5D57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</w:p>
        </w:tc>
      </w:tr>
    </w:tbl>
    <w:tbl>
      <w:tblPr>
        <w:tblW w:w="9637" w:type="dxa"/>
        <w:tblInd w:w="-60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RPr="006D568D" w:rsidTr="006D568D">
        <w:trPr>
          <w:trHeight w:val="720"/>
        </w:trPr>
        <w:tc>
          <w:tcPr>
            <w:tcW w:w="17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15.30 - 16.30</w:t>
            </w:r>
          </w:p>
        </w:tc>
        <w:tc>
          <w:tcPr>
            <w:tcW w:w="48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спикера в </w:t>
            </w:r>
            <w:proofErr w:type="gramStart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</w:t>
            </w:r>
            <w:proofErr w:type="gramEnd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-клуб Республики Башкортостан «Работать #Дома»</w:t>
            </w:r>
          </w:p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Николай Фурсов, основатель «Депо продаж», 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приглашенные спикеры: «РБК», Правительство Москвы, </w:t>
            </w:r>
            <w:proofErr w:type="spellStart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Лайк</w:t>
            </w:r>
            <w:proofErr w:type="spellEnd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Центр, Альфа-Банк, Всероссийский жилищный конгресс</w:t>
            </w:r>
          </w:p>
        </w:tc>
        <w:tc>
          <w:tcPr>
            <w:tcW w:w="30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 Концертный зал (1 этаж)</w:t>
            </w:r>
          </w:p>
        </w:tc>
      </w:tr>
    </w:tbl>
    <w:tbl>
      <w:tblPr>
        <w:tblStyle w:val="a8"/>
        <w:tblW w:w="9637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6D568D" w:rsidTr="00E030D2">
        <w:trPr>
          <w:trHeight w:val="720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68D" w:rsidRPr="00BD574E" w:rsidRDefault="006D568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17.00 – 18.00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68D" w:rsidRPr="00BD574E" w:rsidRDefault="006D568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57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Официальное закрытие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  <w:p w:rsidR="006D568D" w:rsidRPr="00BD574E" w:rsidRDefault="006D568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концертная программа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68D" w:rsidRPr="00EB5D57" w:rsidRDefault="006D568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ГБУ РБ «Конгресс-холл «Торатау»</w:t>
            </w:r>
          </w:p>
          <w:p w:rsidR="006D568D" w:rsidRPr="00BD574E" w:rsidRDefault="006D568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Сцена (1 этаж)</w:t>
            </w:r>
          </w:p>
        </w:tc>
      </w:tr>
      <w:tr w:rsidR="0085240C" w:rsidTr="006D568D">
        <w:trPr>
          <w:trHeight w:val="405"/>
        </w:trPr>
        <w:tc>
          <w:tcPr>
            <w:tcW w:w="9637" w:type="dxa"/>
            <w:gridSpan w:val="3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Default="0085240C" w:rsidP="008524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Площадка «Кадры решают»</w:t>
            </w:r>
          </w:p>
        </w:tc>
      </w:tr>
      <w:tr w:rsidR="00BD574E" w:rsidRPr="0085240C" w:rsidTr="006D568D">
        <w:trPr>
          <w:trHeight w:val="405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574E" w:rsidRPr="0085240C" w:rsidRDefault="00BD574E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11.30</w:t>
            </w:r>
            <w:r w:rsidR="00591751"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574E" w:rsidRPr="0085240C" w:rsidRDefault="00BD574E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HR</w:t>
            </w: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-клуб Республики Башкортостан «Работать #Дома»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BD574E" w:rsidRPr="0085240C" w:rsidRDefault="00BD574E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BD574E" w:rsidRPr="0085240C" w:rsidRDefault="00BD574E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Зал заседаний (1 этаж)</w:t>
            </w:r>
          </w:p>
        </w:tc>
      </w:tr>
    </w:tbl>
    <w:tbl>
      <w:tblPr>
        <w:tblW w:w="9637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85240C" w:rsidRPr="0085240C" w:rsidTr="00C752EC">
        <w:trPr>
          <w:trHeight w:val="405"/>
        </w:trPr>
        <w:tc>
          <w:tcPr>
            <w:tcW w:w="17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85240C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48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85240C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по вопросам привлечения МОО «Российские Студенческие Отряды» к работе на предприятиях Республики Башкортостан</w:t>
            </w:r>
          </w:p>
        </w:tc>
        <w:tc>
          <w:tcPr>
            <w:tcW w:w="30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85240C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85240C" w:rsidRPr="0085240C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Зал заседаний (1 этаж)</w:t>
            </w:r>
          </w:p>
        </w:tc>
      </w:tr>
      <w:tr w:rsidR="0085240C" w:rsidRPr="0085240C" w:rsidTr="00C752EC">
        <w:trPr>
          <w:trHeight w:val="405"/>
        </w:trPr>
        <w:tc>
          <w:tcPr>
            <w:tcW w:w="1748" w:type="dxa"/>
            <w:tcBorders>
              <w:bottom w:val="single" w:sz="4" w:space="0" w:color="auto"/>
            </w:tcBorders>
            <w:vAlign w:val="center"/>
          </w:tcPr>
          <w:p w:rsidR="0085240C" w:rsidRPr="0085240C" w:rsidRDefault="0085240C" w:rsidP="008524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14.00 –15.00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vAlign w:val="center"/>
          </w:tcPr>
          <w:p w:rsidR="0085240C" w:rsidRPr="0085240C" w:rsidRDefault="0085240C" w:rsidP="008524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 «Организация работы учащейся молодежи в период сезонных работ на предприятиях агропромышленного комплекса»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center"/>
          </w:tcPr>
          <w:p w:rsidR="0085240C" w:rsidRPr="0085240C" w:rsidRDefault="0085240C" w:rsidP="008524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85240C" w:rsidRPr="0085240C" w:rsidRDefault="0085240C" w:rsidP="0085240C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240C">
              <w:rPr>
                <w:rFonts w:ascii="Times New Roman" w:eastAsia="Times New Roman" w:hAnsi="Times New Roman" w:cs="Times New Roman"/>
                <w:sz w:val="28"/>
                <w:szCs w:val="28"/>
              </w:rPr>
              <w:t>Зал заседаний (1 этаж)</w:t>
            </w:r>
          </w:p>
        </w:tc>
      </w:tr>
      <w:tr w:rsidR="0085240C" w:rsidTr="00C752EC">
        <w:trPr>
          <w:trHeight w:val="405"/>
        </w:trPr>
        <w:tc>
          <w:tcPr>
            <w:tcW w:w="9637" w:type="dxa"/>
            <w:gridSpan w:val="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A666B8" w:rsidRDefault="0085240C" w:rsidP="0085240C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Площадка «Развиваем кадры вместе»</w:t>
            </w:r>
          </w:p>
        </w:tc>
      </w:tr>
    </w:tbl>
    <w:tbl>
      <w:tblPr>
        <w:tblStyle w:val="a8"/>
        <w:tblW w:w="9637" w:type="dxa"/>
        <w:tblInd w:w="-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A666B8" w:rsidRPr="006D568D" w:rsidTr="00C752EC">
        <w:trPr>
          <w:trHeight w:val="405"/>
        </w:trPr>
        <w:tc>
          <w:tcPr>
            <w:tcW w:w="1748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66B8" w:rsidRPr="006D568D" w:rsidRDefault="00A666B8" w:rsidP="00A666B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11.30</w:t>
            </w:r>
            <w:r w:rsidR="00591751"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12.30</w:t>
            </w:r>
            <w:r w:rsidR="00591751"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73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66B8" w:rsidRPr="006D568D" w:rsidRDefault="00A666B8" w:rsidP="00BD574E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встреча директоров ресторанов сети «Вкусно и точка» Республики Башкортостан  по реализации круглогодичного трудового проекта «Работа со вкусом»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666B8" w:rsidRPr="006D568D" w:rsidRDefault="00A666B8" w:rsidP="00A666B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A666B8" w:rsidRPr="006D568D" w:rsidRDefault="00A666B8" w:rsidP="00A666B8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Овальный зал (1 этаж)</w:t>
            </w:r>
          </w:p>
        </w:tc>
      </w:tr>
      <w:tr w:rsidR="0085240C" w:rsidRPr="006D568D" w:rsidTr="00C752EC">
        <w:trPr>
          <w:trHeight w:val="2079"/>
        </w:trPr>
        <w:tc>
          <w:tcPr>
            <w:tcW w:w="1748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Лекторий «Как </w:t>
            </w:r>
            <w:proofErr w:type="gramStart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сохранить и повысить</w:t>
            </w:r>
            <w:proofErr w:type="gramEnd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производительность компании без найма нового персонала» 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А.Куклин</w:t>
            </w:r>
            <w:proofErr w:type="spellEnd"/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– предприниматель, эксперт по повышению производительности в компаниях, специалист по коммуникациям и переговорам)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Зал «Юрта» (2 этаж)</w:t>
            </w:r>
          </w:p>
        </w:tc>
      </w:tr>
    </w:tbl>
    <w:tbl>
      <w:tblPr>
        <w:tblW w:w="9637" w:type="dxa"/>
        <w:tblInd w:w="-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85240C" w:rsidRPr="006D568D" w:rsidTr="00C752EC">
        <w:trPr>
          <w:trHeight w:val="405"/>
        </w:trPr>
        <w:tc>
          <w:tcPr>
            <w:tcW w:w="17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48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Брифинг-презентация «Меры поддержки работодателей при </w:t>
            </w:r>
            <w:proofErr w:type="gramStart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трудоустройстве</w:t>
            </w:r>
            <w:proofErr w:type="gramEnd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граждан различных категорий»</w:t>
            </w:r>
          </w:p>
        </w:tc>
        <w:tc>
          <w:tcPr>
            <w:tcW w:w="30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Овальный зал (1 этаж)</w:t>
            </w:r>
          </w:p>
        </w:tc>
      </w:tr>
    </w:tbl>
    <w:tbl>
      <w:tblPr>
        <w:tblStyle w:val="a8"/>
        <w:tblW w:w="9637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RPr="006D568D" w:rsidTr="00C752EC">
        <w:trPr>
          <w:trHeight w:val="405"/>
        </w:trPr>
        <w:tc>
          <w:tcPr>
            <w:tcW w:w="1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13.00 – 14.00</w:t>
            </w:r>
          </w:p>
        </w:tc>
        <w:tc>
          <w:tcPr>
            <w:tcW w:w="4873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Лекторий «</w:t>
            </w:r>
            <w:proofErr w:type="spellStart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Цифровизация</w:t>
            </w:r>
            <w:proofErr w:type="spellEnd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процессов ЭДО в Вашем </w:t>
            </w:r>
            <w:proofErr w:type="gramStart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документообороте</w:t>
            </w:r>
            <w:proofErr w:type="gramEnd"/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(Д. Камалов – </w:t>
            </w:r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HR</w:t>
            </w:r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-директор ООО Центр внедрения СБИС, руководитель проекта внедрения КЭДО)</w:t>
            </w:r>
          </w:p>
        </w:tc>
        <w:tc>
          <w:tcPr>
            <w:tcW w:w="3016" w:type="dxa"/>
            <w:tcBorders>
              <w:top w:val="nil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Зал «Юрта» (2 этаж)</w:t>
            </w:r>
          </w:p>
        </w:tc>
      </w:tr>
      <w:tr w:rsidR="0085240C" w:rsidRPr="007B0CFD" w:rsidTr="00E030D2">
        <w:trPr>
          <w:trHeight w:val="720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240C" w:rsidRDefault="0085240C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t>14.00 – 15.00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240C" w:rsidRDefault="0085240C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«Меры поддержки участников СВО»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5240C" w:rsidRPr="007B0CFD" w:rsidRDefault="0085240C" w:rsidP="00E0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85240C" w:rsidRPr="007B0CFD" w:rsidRDefault="0085240C" w:rsidP="00E0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t>Овальный зал (1 этаж)</w:t>
            </w:r>
          </w:p>
        </w:tc>
      </w:tr>
    </w:tbl>
    <w:tbl>
      <w:tblPr>
        <w:tblW w:w="9637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RPr="007B0CFD" w:rsidTr="00E030D2">
        <w:trPr>
          <w:trHeight w:val="720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C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 – 15.00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Корпоративное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 - инструмент развития и удержания кадров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843981" w:rsidRDefault="00005F13" w:rsidP="00E0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981">
              <w:rPr>
                <w:rFonts w:ascii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005F13" w:rsidRPr="007B0CFD" w:rsidRDefault="00005F13" w:rsidP="00E0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3981">
              <w:rPr>
                <w:rFonts w:ascii="Times New Roman" w:hAnsi="Times New Roman" w:cs="Times New Roman"/>
                <w:sz w:val="28"/>
                <w:szCs w:val="28"/>
              </w:rPr>
              <w:t>Зал «Юрта» (2 этаж)</w:t>
            </w:r>
          </w:p>
        </w:tc>
      </w:tr>
      <w:tr w:rsidR="0085240C" w:rsidRPr="006D568D" w:rsidTr="00E030D2">
        <w:trPr>
          <w:trHeight w:val="405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15.00 – 16.00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85240C" w:rsidRPr="006D568D" w:rsidRDefault="0085240C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Конференция «МАГНИТ ВОЗМОЖНОСТЕЙ»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68D" w:rsidRPr="006D568D" w:rsidRDefault="006D568D" w:rsidP="006D56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85240C" w:rsidRPr="006D568D" w:rsidRDefault="006D568D" w:rsidP="006D56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Овальный зал (1 этаж)</w:t>
            </w:r>
          </w:p>
        </w:tc>
      </w:tr>
      <w:tr w:rsidR="00005F13" w:rsidTr="00511C5C">
        <w:trPr>
          <w:trHeight w:val="405"/>
        </w:trPr>
        <w:tc>
          <w:tcPr>
            <w:tcW w:w="963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A666B8" w:rsidRDefault="00005F13" w:rsidP="00005F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Образовательная зона</w:t>
            </w:r>
          </w:p>
        </w:tc>
      </w:tr>
    </w:tbl>
    <w:tbl>
      <w:tblPr>
        <w:tblStyle w:val="a8"/>
        <w:tblW w:w="9637" w:type="dxa"/>
        <w:tblInd w:w="-6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RPr="006D568D" w:rsidTr="00C752EC">
        <w:trPr>
          <w:trHeight w:val="1762"/>
        </w:trPr>
        <w:tc>
          <w:tcPr>
            <w:tcW w:w="17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48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Мотивационная встреча для студентов </w:t>
            </w:r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Н.Фурсов</w:t>
            </w:r>
            <w:proofErr w:type="spellEnd"/>
            <w:r w:rsidRPr="006D568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0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005F13" w:rsidRPr="006D568D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Выставочный зал </w:t>
            </w:r>
            <w:r w:rsidRP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(1 этаж)</w:t>
            </w:r>
          </w:p>
        </w:tc>
      </w:tr>
    </w:tbl>
    <w:tbl>
      <w:tblPr>
        <w:tblW w:w="9637" w:type="dxa"/>
        <w:tblInd w:w="-60" w:type="dxa"/>
        <w:tblBorders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Tr="00C752EC">
        <w:trPr>
          <w:trHeight w:val="720"/>
        </w:trPr>
        <w:tc>
          <w:tcPr>
            <w:tcW w:w="1748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12.30 – 13.30</w:t>
            </w:r>
          </w:p>
        </w:tc>
        <w:tc>
          <w:tcPr>
            <w:tcW w:w="4873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Карьерный лекторий для студентов</w:t>
            </w:r>
          </w:p>
        </w:tc>
        <w:tc>
          <w:tcPr>
            <w:tcW w:w="3016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EB5D57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005F13" w:rsidRPr="00205C47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Выставочный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(1 этаж)</w:t>
            </w:r>
          </w:p>
        </w:tc>
      </w:tr>
    </w:tbl>
    <w:tbl>
      <w:tblPr>
        <w:tblStyle w:val="a8"/>
        <w:tblW w:w="9637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RPr="007B0CFD" w:rsidTr="00C752EC">
        <w:trPr>
          <w:trHeight w:val="720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5D57">
              <w:rPr>
                <w:rFonts w:ascii="Times New Roman" w:hAnsi="Times New Roman" w:cs="Times New Roman"/>
                <w:sz w:val="28"/>
                <w:szCs w:val="28"/>
              </w:rPr>
              <w:t>0 – 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5D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Карьерные встречи с предприятиями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EB5D57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Выставочный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(1 этаж)</w:t>
            </w:r>
          </w:p>
        </w:tc>
      </w:tr>
      <w:tr w:rsidR="00005F13" w:rsidRPr="007B0CFD" w:rsidTr="00C752EC">
        <w:trPr>
          <w:trHeight w:val="720"/>
        </w:trPr>
        <w:tc>
          <w:tcPr>
            <w:tcW w:w="174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7B0CFD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 – 15.30</w:t>
            </w:r>
          </w:p>
        </w:tc>
        <w:tc>
          <w:tcPr>
            <w:tcW w:w="4873" w:type="dxa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Default="00005F13" w:rsidP="00E03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Молодежный клуб</w:t>
            </w:r>
          </w:p>
        </w:tc>
        <w:tc>
          <w:tcPr>
            <w:tcW w:w="3016" w:type="dxa"/>
            <w:tcBorders>
              <w:top w:val="single" w:sz="4" w:space="0" w:color="auto"/>
              <w:bottom w:val="nil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05F13" w:rsidRPr="00EB5D57" w:rsidRDefault="00005F13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ГБУ РБ «Конгресс-холл «Торатау»</w:t>
            </w:r>
          </w:p>
          <w:p w:rsidR="00005F13" w:rsidRPr="00843981" w:rsidRDefault="00005F13" w:rsidP="00E03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Выставочный зал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(1 этаж)</w:t>
            </w:r>
          </w:p>
        </w:tc>
      </w:tr>
    </w:tbl>
    <w:tbl>
      <w:tblPr>
        <w:tblW w:w="9637" w:type="dxa"/>
        <w:tblInd w:w="-60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637"/>
      </w:tblGrid>
      <w:tr w:rsidR="00005F13" w:rsidTr="00C752EC">
        <w:trPr>
          <w:trHeight w:val="720"/>
        </w:trPr>
        <w:tc>
          <w:tcPr>
            <w:tcW w:w="9637" w:type="dxa"/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Pr="00005F13" w:rsidRDefault="00005F13" w:rsidP="00005F13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5F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Площадка «Твоя пр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  <w:r w:rsidRPr="00005F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фессия»</w:t>
            </w:r>
          </w:p>
        </w:tc>
      </w:tr>
    </w:tbl>
    <w:tbl>
      <w:tblPr>
        <w:tblStyle w:val="a8"/>
        <w:tblW w:w="9637" w:type="dxa"/>
        <w:tblInd w:w="-60" w:type="dxa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005F13" w:rsidTr="00C752EC">
        <w:trPr>
          <w:trHeight w:val="1035"/>
        </w:trPr>
        <w:tc>
          <w:tcPr>
            <w:tcW w:w="1748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10:00 – 17:00 </w:t>
            </w:r>
          </w:p>
        </w:tc>
        <w:tc>
          <w:tcPr>
            <w:tcW w:w="487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образовательных организаций, консультации приемных кампаний,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мастер-классы</w:t>
            </w:r>
          </w:p>
        </w:tc>
        <w:tc>
          <w:tcPr>
            <w:tcW w:w="301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005F13" w:rsidRDefault="00005F13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205C47">
              <w:rPr>
                <w:rFonts w:ascii="Times New Roman" w:eastAsia="Times New Roman" w:hAnsi="Times New Roman" w:cs="Times New Roman"/>
                <w:sz w:val="28"/>
                <w:szCs w:val="28"/>
              </w:rPr>
              <w:t>Межвузовский студенческий кампус (1-3 этаж)</w:t>
            </w:r>
          </w:p>
        </w:tc>
      </w:tr>
    </w:tbl>
    <w:tbl>
      <w:tblPr>
        <w:tblW w:w="9637" w:type="dxa"/>
        <w:tblInd w:w="-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8"/>
        <w:gridCol w:w="4873"/>
        <w:gridCol w:w="3016"/>
      </w:tblGrid>
      <w:tr w:rsidR="007B0CFD" w:rsidTr="00C752EC">
        <w:trPr>
          <w:trHeight w:val="720"/>
        </w:trPr>
        <w:tc>
          <w:tcPr>
            <w:tcW w:w="17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0CFD" w:rsidRDefault="007B0CFD" w:rsidP="00E030D2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11.30 </w:t>
            </w:r>
            <w:r w:rsidR="00EB5D5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15.30</w:t>
            </w:r>
          </w:p>
        </w:tc>
        <w:tc>
          <w:tcPr>
            <w:tcW w:w="487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0CFD" w:rsidRDefault="007B0CF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Профессиональное тестирование и карьерные консультации, консультации для участников СВО и их семей по программам профессиональной подготовки, повышения квалификации</w:t>
            </w:r>
            <w:r w:rsidR="006D568D">
              <w:rPr>
                <w:rFonts w:ascii="Times New Roman" w:eastAsia="Times New Roman" w:hAnsi="Times New Roman" w:cs="Times New Roman"/>
                <w:sz w:val="28"/>
                <w:szCs w:val="28"/>
              </w:rPr>
              <w:t>, профессиональные пробы в мастерских высших учебных заведений</w:t>
            </w:r>
          </w:p>
        </w:tc>
        <w:tc>
          <w:tcPr>
            <w:tcW w:w="30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7B0CFD" w:rsidRDefault="007B0CF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5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Межвузовский студенческий кампус </w:t>
            </w:r>
          </w:p>
          <w:p w:rsidR="007B0CFD" w:rsidRDefault="007B0CF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Лекционное пространство «Берлога» (2</w:t>
            </w:r>
            <w:r w:rsidRPr="00205C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этаж)</w:t>
            </w:r>
          </w:p>
        </w:tc>
      </w:tr>
      <w:tr w:rsidR="006D568D" w:rsidTr="00E030D2">
        <w:trPr>
          <w:trHeight w:val="720"/>
        </w:trPr>
        <w:tc>
          <w:tcPr>
            <w:tcW w:w="17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68D" w:rsidRDefault="006D568D" w:rsidP="00E030D2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13.00 – 14.00</w:t>
            </w:r>
          </w:p>
        </w:tc>
        <w:tc>
          <w:tcPr>
            <w:tcW w:w="487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D568D" w:rsidRDefault="006D568D" w:rsidP="006D568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Образовательный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«Система занятости несовершеннолетних в Республике Башкортостан «Будь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ТОПе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301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F1ECD" w:rsidRPr="001F1ECD" w:rsidRDefault="001F1ECD" w:rsidP="001F1E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Межвузовский студенческий кампус </w:t>
            </w:r>
          </w:p>
          <w:p w:rsidR="006D568D" w:rsidRPr="00205C47" w:rsidRDefault="001F1ECD" w:rsidP="001F1ECD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Лекционный зал </w:t>
            </w:r>
            <w:proofErr w:type="spellStart"/>
            <w:r w:rsidRPr="001F1ECD">
              <w:rPr>
                <w:rFonts w:ascii="Times New Roman" w:eastAsia="Times New Roman" w:hAnsi="Times New Roman" w:cs="Times New Roman"/>
                <w:sz w:val="28"/>
                <w:szCs w:val="28"/>
              </w:rPr>
              <w:t>УУНиТ</w:t>
            </w:r>
            <w:proofErr w:type="spellEnd"/>
            <w:r w:rsidRPr="001F1E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этаж)</w:t>
            </w:r>
          </w:p>
        </w:tc>
      </w:tr>
    </w:tbl>
    <w:p w:rsidR="00205C47" w:rsidRDefault="0085240C" w:rsidP="00205C47">
      <w:pPr>
        <w:tabs>
          <w:tab w:val="left" w:pos="4046"/>
        </w:tabs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*в программе возможны изменения</w:t>
      </w:r>
    </w:p>
    <w:sectPr w:rsidR="00205C47">
      <w:pgSz w:w="11906" w:h="16838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1587"/>
    <w:rsid w:val="00005F13"/>
    <w:rsid w:val="001F1ECD"/>
    <w:rsid w:val="00205C47"/>
    <w:rsid w:val="002C2E62"/>
    <w:rsid w:val="00371587"/>
    <w:rsid w:val="00383F34"/>
    <w:rsid w:val="00460584"/>
    <w:rsid w:val="00591751"/>
    <w:rsid w:val="005A1036"/>
    <w:rsid w:val="006D568D"/>
    <w:rsid w:val="00787D80"/>
    <w:rsid w:val="007B0CFD"/>
    <w:rsid w:val="007D1447"/>
    <w:rsid w:val="00843981"/>
    <w:rsid w:val="0085240C"/>
    <w:rsid w:val="008F181B"/>
    <w:rsid w:val="00A666B8"/>
    <w:rsid w:val="00BD574E"/>
    <w:rsid w:val="00C752EC"/>
    <w:rsid w:val="00E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D5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D57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Qu3oea3+JWyP7ZsZ/QeLFZwiUA==">CgMxLjA4AHIhMXcyaEZmazZmVVVJZk9tY2d0cWZqbF9TVWhIRlFnY2o5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Worker_2023</dc:creator>
  <cp:lastModifiedBy>Михеева Людмила Всеволодовна</cp:lastModifiedBy>
  <cp:revision>4</cp:revision>
  <dcterms:created xsi:type="dcterms:W3CDTF">2025-03-17T04:39:00Z</dcterms:created>
  <dcterms:modified xsi:type="dcterms:W3CDTF">2025-03-17T05:30:00Z</dcterms:modified>
</cp:coreProperties>
</file>